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99" w:rsidRPr="00C121DD" w:rsidRDefault="001D4D99" w:rsidP="000A6F53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121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Универсальные учебные действия в реализации </w:t>
      </w:r>
      <w:r w:rsidR="000A6F5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                              </w:t>
      </w:r>
      <w:r w:rsidRPr="00C121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системно – деятельностного </w:t>
      </w:r>
      <w:r w:rsidR="000A6F5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подхода</w:t>
      </w:r>
      <w:r w:rsidR="000A6F5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0A6F53" w:rsidRPr="000A6F53" w:rsidRDefault="000A6F53" w:rsidP="000A6F53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A6F53">
        <w:rPr>
          <w:rFonts w:ascii="Times New Roman" w:hAnsi="Times New Roman"/>
          <w:bCs/>
          <w:iCs/>
          <w:sz w:val="28"/>
          <w:szCs w:val="28"/>
          <w:lang w:val="ru-RU"/>
        </w:rPr>
        <w:t xml:space="preserve">Когда – то очень давно  </w:t>
      </w:r>
      <w:r w:rsidRPr="000A6F53">
        <w:rPr>
          <w:rFonts w:ascii="Times New Roman" w:eastAsia="+mj-ea" w:hAnsi="Times New Roman"/>
          <w:bCs/>
          <w:iCs/>
          <w:sz w:val="28"/>
          <w:szCs w:val="28"/>
          <w:lang w:val="ru-RU"/>
        </w:rPr>
        <w:t>Герберт Спенсер</w:t>
      </w:r>
      <w:r w:rsidRPr="000A6F53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сказал:  </w:t>
      </w:r>
      <w:r w:rsidRPr="000A6F53">
        <w:rPr>
          <w:rFonts w:ascii="Times New Roman" w:eastAsia="+mj-ea" w:hAnsi="Times New Roman"/>
          <w:bCs/>
          <w:iCs/>
          <w:sz w:val="28"/>
          <w:szCs w:val="28"/>
          <w:lang w:val="ru-RU"/>
        </w:rPr>
        <w:t xml:space="preserve">«Великая цель образования – </w:t>
      </w:r>
      <w:r w:rsidRPr="000A6F53">
        <w:rPr>
          <w:rFonts w:ascii="Times New Roman" w:eastAsia="+mj-ea" w:hAnsi="Times New Roman"/>
          <w:bCs/>
          <w:iCs/>
          <w:sz w:val="28"/>
          <w:szCs w:val="28"/>
          <w:lang w:val="ru-RU"/>
        </w:rPr>
        <w:br/>
        <w:t>это не знания, а действия».</w:t>
      </w:r>
      <w:r w:rsidRPr="000A6F53">
        <w:rPr>
          <w:rFonts w:ascii="Times New Roman" w:hAnsi="Times New Roman"/>
          <w:sz w:val="28"/>
          <w:szCs w:val="28"/>
          <w:lang w:val="ru-RU"/>
        </w:rPr>
        <w:t>Это высказывание четко определяет в</w:t>
      </w:r>
      <w:r w:rsidRPr="000A6F53">
        <w:rPr>
          <w:rFonts w:ascii="Times New Roman" w:eastAsia="+mn-ea" w:hAnsi="Times New Roman"/>
          <w:sz w:val="28"/>
          <w:szCs w:val="28"/>
          <w:lang w:val="ru-RU"/>
        </w:rPr>
        <w:t>ажнейш</w:t>
      </w:r>
      <w:r w:rsidRPr="000A6F53">
        <w:rPr>
          <w:rFonts w:ascii="Times New Roman" w:hAnsi="Times New Roman"/>
          <w:sz w:val="28"/>
          <w:szCs w:val="28"/>
          <w:lang w:val="ru-RU"/>
        </w:rPr>
        <w:t>ую</w:t>
      </w:r>
      <w:r w:rsidRPr="000A6F53">
        <w:rPr>
          <w:rFonts w:ascii="Times New Roman" w:eastAsia="+mn-ea" w:hAnsi="Times New Roman"/>
          <w:sz w:val="28"/>
          <w:szCs w:val="28"/>
          <w:lang w:val="ru-RU"/>
        </w:rPr>
        <w:t xml:space="preserve"> </w:t>
      </w:r>
      <w:r w:rsidRPr="000A6F53">
        <w:rPr>
          <w:rFonts w:ascii="Times New Roman" w:eastAsia="+mn-ea" w:hAnsi="Times New Roman"/>
          <w:b/>
          <w:bCs/>
          <w:sz w:val="28"/>
          <w:szCs w:val="28"/>
          <w:u w:val="single"/>
          <w:lang w:val="ru-RU"/>
        </w:rPr>
        <w:t>задач</w:t>
      </w:r>
      <w:r w:rsidRPr="000A6F5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у </w:t>
      </w:r>
      <w:r w:rsidRPr="000A6F53">
        <w:rPr>
          <w:rFonts w:ascii="Times New Roman" w:eastAsia="+mn-ea" w:hAnsi="Times New Roman"/>
          <w:sz w:val="28"/>
          <w:szCs w:val="28"/>
          <w:lang w:val="ru-RU"/>
        </w:rPr>
        <w:t xml:space="preserve"> современной системы образования</w:t>
      </w:r>
      <w:r w:rsidRPr="000A6F5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A6F53">
        <w:rPr>
          <w:rFonts w:ascii="Times New Roman" w:eastAsia="+mn-ea" w:hAnsi="Times New Roman"/>
          <w:sz w:val="28"/>
          <w:szCs w:val="28"/>
          <w:lang w:val="ru-RU"/>
        </w:rPr>
        <w:t xml:space="preserve">формирование совокупности </w:t>
      </w:r>
      <w:r w:rsidRPr="000A6F53">
        <w:rPr>
          <w:rFonts w:ascii="Times New Roman" w:eastAsia="+mn-ea" w:hAnsi="Times New Roman"/>
          <w:b/>
          <w:bCs/>
          <w:sz w:val="28"/>
          <w:szCs w:val="28"/>
          <w:u w:val="single"/>
          <w:lang w:val="ru-RU"/>
        </w:rPr>
        <w:t>«универсальных учебных действий»</w:t>
      </w:r>
      <w:r w:rsidRPr="000A6F53">
        <w:rPr>
          <w:rFonts w:ascii="Times New Roman" w:eastAsia="+mn-ea" w:hAnsi="Times New Roman"/>
          <w:b/>
          <w:bCs/>
          <w:sz w:val="28"/>
          <w:szCs w:val="28"/>
          <w:lang w:val="ru-RU"/>
        </w:rPr>
        <w:t xml:space="preserve">, </w:t>
      </w:r>
      <w:r w:rsidRPr="000A6F53">
        <w:rPr>
          <w:rFonts w:ascii="Times New Roman" w:eastAsia="+mn-ea" w:hAnsi="Times New Roman"/>
          <w:sz w:val="28"/>
          <w:szCs w:val="28"/>
          <w:lang w:val="ru-RU"/>
        </w:rPr>
        <w:t xml:space="preserve">обеспечивающих </w:t>
      </w:r>
      <w:r w:rsidRPr="000A6F53">
        <w:rPr>
          <w:rFonts w:ascii="Times New Roman" w:eastAsia="+mn-ea" w:hAnsi="Times New Roman"/>
          <w:b/>
          <w:bCs/>
          <w:sz w:val="28"/>
          <w:szCs w:val="28"/>
          <w:lang w:val="ru-RU"/>
        </w:rPr>
        <w:t xml:space="preserve">«умение учиться», </w:t>
      </w:r>
      <w:r w:rsidRPr="000A6F53">
        <w:rPr>
          <w:rFonts w:ascii="Times New Roman" w:eastAsia="+mn-ea" w:hAnsi="Times New Roman"/>
          <w:sz w:val="28"/>
          <w:szCs w:val="28"/>
          <w:lang w:val="ru-RU"/>
        </w:rPr>
        <w:t>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</w:t>
      </w:r>
      <w:r w:rsidRPr="000A6F53">
        <w:rPr>
          <w:rFonts w:ascii="Times New Roman" w:eastAsia="+mn-ea" w:hAnsi="Times New Roman"/>
          <w:sz w:val="24"/>
          <w:szCs w:val="24"/>
          <w:lang w:val="ru-RU"/>
        </w:rPr>
        <w:t>.</w:t>
      </w:r>
      <w:r w:rsidRPr="000A6F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D3FC8" w:rsidRPr="00C121DD" w:rsidRDefault="00F97BDF" w:rsidP="000A6F53">
      <w:pPr>
        <w:autoSpaceDE w:val="0"/>
        <w:autoSpaceDN w:val="0"/>
        <w:adjustRightInd w:val="0"/>
        <w:spacing w:after="0" w:line="12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C121D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онятие «универсальные</w:t>
      </w:r>
      <w:r w:rsidR="001D4D99" w:rsidRPr="00C121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D3FC8" w:rsidRPr="00C121DD">
        <w:rPr>
          <w:rFonts w:ascii="Times New Roman" w:hAnsi="Times New Roman" w:cs="Times New Roman"/>
          <w:b/>
          <w:sz w:val="28"/>
          <w:szCs w:val="28"/>
          <w:lang w:val="ru-RU"/>
        </w:rPr>
        <w:t>учебные действия»</w:t>
      </w:r>
    </w:p>
    <w:p w:rsidR="00A0378F" w:rsidRPr="00C121DD" w:rsidRDefault="00065C5C" w:rsidP="00A0378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121DD">
        <w:rPr>
          <w:rFonts w:ascii="Times New Roman" w:hAnsi="Times New Roman" w:cs="Times New Roman"/>
          <w:sz w:val="28"/>
          <w:szCs w:val="28"/>
          <w:lang w:val="ru-RU"/>
        </w:rPr>
        <w:t>Развитие личности школьника в системе образования обеспечивается, прежде всего, через формирование  универсальных учебных действий, которые выступают основой образовательного и воспитательного процесса.</w:t>
      </w:r>
      <w:r w:rsidR="00A0378F" w:rsidRPr="00C121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             </w:t>
      </w:r>
    </w:p>
    <w:p w:rsidR="00A0378F" w:rsidRPr="00C121DD" w:rsidRDefault="00A0378F" w:rsidP="00A0378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21D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hAnsi="Times New Roman" w:cs="Times New Roman"/>
          <w:sz w:val="28"/>
          <w:szCs w:val="28"/>
          <w:u w:val="single"/>
          <w:lang w:val="ru-RU"/>
        </w:rPr>
        <w:t>В широком</w:t>
      </w:r>
      <w:r w:rsidRPr="00C121DD">
        <w:rPr>
          <w:rFonts w:ascii="Times New Roman" w:hAnsi="Times New Roman" w:cs="Times New Roman"/>
          <w:sz w:val="28"/>
          <w:szCs w:val="28"/>
          <w:lang w:val="ru-RU"/>
        </w:rPr>
        <w:t xml:space="preserve"> значении термин «универсальные учебные действия» означает способность школьника к саморазвитию и самосовершенствованию путем сознательного и активного присвоения нового социального опыта. </w:t>
      </w:r>
    </w:p>
    <w:p w:rsidR="0047545F" w:rsidRPr="00400B41" w:rsidRDefault="00DA0F8A" w:rsidP="00A0378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121DD">
        <w:rPr>
          <w:rFonts w:ascii="Times New Roman" w:hAnsi="Times New Roman" w:cs="Times New Roman"/>
          <w:sz w:val="28"/>
          <w:szCs w:val="28"/>
          <w:u w:val="single"/>
          <w:lang w:val="ru-RU"/>
        </w:rPr>
        <w:t>В более</w:t>
      </w:r>
      <w:r w:rsidRPr="00C121DD">
        <w:rPr>
          <w:rFonts w:ascii="Times New Roman" w:hAnsi="Times New Roman" w:cs="Times New Roman"/>
          <w:sz w:val="28"/>
          <w:szCs w:val="28"/>
          <w:lang w:val="ru-RU"/>
        </w:rPr>
        <w:t xml:space="preserve"> узком (собственно психологическом значении) термин «универсальные учебные действия» можно определить как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 </w:t>
      </w:r>
    </w:p>
    <w:p w:rsidR="00F97BDF" w:rsidRDefault="00DA0F8A" w:rsidP="00F97BDF">
      <w:pPr>
        <w:spacing w:line="360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F97BD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7545F" w:rsidRPr="00F97BDF">
        <w:rPr>
          <w:sz w:val="24"/>
          <w:szCs w:val="24"/>
          <w:u w:val="single"/>
          <w:lang w:val="ru-RU"/>
        </w:rPr>
        <w:t xml:space="preserve">Универсальные учебные действия – это обобщенные действия, порождающие  широкую ориентацию учащихся в различных предметных областях познания и мотивацию к </w:t>
      </w:r>
      <w:r w:rsidR="00F97BDF">
        <w:rPr>
          <w:sz w:val="24"/>
          <w:szCs w:val="24"/>
          <w:u w:val="single"/>
          <w:lang w:val="ru-RU"/>
        </w:rPr>
        <w:t>обучении</w:t>
      </w:r>
    </w:p>
    <w:p w:rsidR="005662DB" w:rsidRPr="00F97BDF" w:rsidRDefault="00ED3FC8" w:rsidP="00F97BDF">
      <w:pPr>
        <w:spacing w:line="360" w:lineRule="auto"/>
        <w:ind w:firstLine="709"/>
        <w:jc w:val="both"/>
        <w:rPr>
          <w:sz w:val="24"/>
          <w:szCs w:val="24"/>
          <w:u w:val="single"/>
          <w:lang w:val="ru-RU"/>
        </w:rPr>
      </w:pPr>
      <w:r w:rsidRPr="00400B41">
        <w:rPr>
          <w:rFonts w:eastAsia="SchoolBook-Regular"/>
          <w:b/>
          <w:iCs/>
          <w:sz w:val="28"/>
          <w:szCs w:val="28"/>
          <w:lang w:val="ru-RU"/>
        </w:rPr>
        <w:t>Функции универсальных</w:t>
      </w:r>
      <w:r w:rsidR="00065C5C" w:rsidRPr="00400B41">
        <w:rPr>
          <w:rFonts w:eastAsia="SchoolBook-Regular"/>
          <w:b/>
          <w:iCs/>
          <w:sz w:val="28"/>
          <w:szCs w:val="28"/>
          <w:lang w:val="ru-RU"/>
        </w:rPr>
        <w:t xml:space="preserve">  </w:t>
      </w:r>
      <w:r w:rsidRPr="00400B41">
        <w:rPr>
          <w:rFonts w:eastAsia="SchoolBook-Regular"/>
          <w:b/>
          <w:iCs/>
          <w:sz w:val="28"/>
          <w:szCs w:val="28"/>
          <w:lang w:val="ru-RU"/>
        </w:rPr>
        <w:t>учебных действий</w:t>
      </w:r>
      <w:r w:rsidR="005662DB" w:rsidRPr="00400B41">
        <w:rPr>
          <w:sz w:val="28"/>
          <w:szCs w:val="28"/>
          <w:lang w:val="ru-RU"/>
        </w:rPr>
        <w:t xml:space="preserve"> </w:t>
      </w:r>
      <w:r w:rsidR="005662DB" w:rsidRPr="00400B41">
        <w:rPr>
          <w:b/>
          <w:sz w:val="28"/>
          <w:szCs w:val="28"/>
          <w:lang w:val="ru-RU"/>
        </w:rPr>
        <w:t>включают</w:t>
      </w:r>
      <w:r w:rsidR="005662DB" w:rsidRPr="00400B41">
        <w:rPr>
          <w:sz w:val="28"/>
          <w:szCs w:val="28"/>
          <w:lang w:val="ru-RU"/>
        </w:rPr>
        <w:t xml:space="preserve">:  </w:t>
      </w:r>
    </w:p>
    <w:p w:rsidR="005662DB" w:rsidRPr="00C121DD" w:rsidRDefault="005662DB" w:rsidP="005662DB">
      <w:pPr>
        <w:pStyle w:val="af5"/>
        <w:ind w:firstLine="709"/>
        <w:rPr>
          <w:sz w:val="28"/>
          <w:szCs w:val="28"/>
        </w:rPr>
      </w:pPr>
      <w:r w:rsidRPr="00C121DD">
        <w:rPr>
          <w:sz w:val="28"/>
          <w:szCs w:val="28"/>
        </w:rPr>
        <w:t xml:space="preserve"> 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5662DB" w:rsidRPr="00C121DD" w:rsidRDefault="005662DB" w:rsidP="005662DB">
      <w:pPr>
        <w:pStyle w:val="af5"/>
        <w:ind w:firstLine="709"/>
        <w:rPr>
          <w:sz w:val="28"/>
          <w:szCs w:val="28"/>
        </w:rPr>
      </w:pPr>
      <w:r w:rsidRPr="00C121DD">
        <w:rPr>
          <w:sz w:val="28"/>
          <w:szCs w:val="28"/>
        </w:rPr>
        <w:t>-  создание условий для развития личности и ее самореализации на основе готовности к непрерывному образованию, компетентности «</w:t>
      </w:r>
      <w:r w:rsidRPr="00C121DD">
        <w:rPr>
          <w:i/>
          <w:sz w:val="28"/>
          <w:szCs w:val="28"/>
        </w:rPr>
        <w:t xml:space="preserve">научить учиться», </w:t>
      </w:r>
      <w:r w:rsidRPr="00C121DD">
        <w:rPr>
          <w:sz w:val="28"/>
          <w:szCs w:val="28"/>
        </w:rPr>
        <w:t>толерантности жизни в  поликультурном обществе, высокой  социальной и профессиональной мобильности;</w:t>
      </w:r>
    </w:p>
    <w:p w:rsidR="005662DB" w:rsidRPr="00C121DD" w:rsidRDefault="005662DB" w:rsidP="005662DB">
      <w:pPr>
        <w:pStyle w:val="af5"/>
        <w:ind w:firstLine="709"/>
        <w:rPr>
          <w:sz w:val="28"/>
          <w:szCs w:val="28"/>
        </w:rPr>
      </w:pPr>
      <w:r w:rsidRPr="00C121DD">
        <w:rPr>
          <w:sz w:val="28"/>
          <w:szCs w:val="28"/>
        </w:rPr>
        <w:t>-  обеспечение успешного усвоения знаний, умений и навыков и формирование картины мира и  компетентностей в любой предметной области познания.</w:t>
      </w:r>
    </w:p>
    <w:p w:rsidR="005662DB" w:rsidRPr="00C121DD" w:rsidRDefault="005662DB" w:rsidP="005662DB">
      <w:pPr>
        <w:pStyle w:val="af5"/>
        <w:ind w:left="0"/>
        <w:rPr>
          <w:sz w:val="28"/>
          <w:szCs w:val="28"/>
        </w:rPr>
      </w:pPr>
      <w:r w:rsidRPr="00C121DD">
        <w:rPr>
          <w:b/>
          <w:i/>
          <w:sz w:val="28"/>
          <w:szCs w:val="28"/>
        </w:rPr>
        <w:lastRenderedPageBreak/>
        <w:t>Формирование универсальных учебных действий в образовательном процессе</w:t>
      </w:r>
      <w:r w:rsidRPr="00C121DD">
        <w:rPr>
          <w:sz w:val="28"/>
          <w:szCs w:val="28"/>
        </w:rPr>
        <w:t xml:space="preserve"> определяется тремя взаимодополняющими положениями</w:t>
      </w:r>
    </w:p>
    <w:p w:rsidR="005662DB" w:rsidRPr="00C121DD" w:rsidRDefault="005662DB" w:rsidP="005662DB">
      <w:pPr>
        <w:pStyle w:val="af5"/>
        <w:numPr>
          <w:ilvl w:val="0"/>
          <w:numId w:val="2"/>
        </w:numPr>
        <w:spacing w:after="60"/>
        <w:ind w:left="0" w:firstLine="709"/>
        <w:rPr>
          <w:sz w:val="28"/>
          <w:szCs w:val="28"/>
        </w:rPr>
      </w:pPr>
      <w:r w:rsidRPr="00C121DD">
        <w:rPr>
          <w:sz w:val="28"/>
          <w:szCs w:val="28"/>
        </w:rPr>
        <w:t xml:space="preserve">Формирование универсальных учебных действий как цель образовательного процесса определяет его содержание и организацию. </w:t>
      </w:r>
    </w:p>
    <w:p w:rsidR="005662DB" w:rsidRPr="00C121DD" w:rsidRDefault="005662DB" w:rsidP="005662DB">
      <w:pPr>
        <w:pStyle w:val="af5"/>
        <w:numPr>
          <w:ilvl w:val="0"/>
          <w:numId w:val="2"/>
        </w:numPr>
        <w:spacing w:after="60"/>
        <w:ind w:left="0" w:firstLine="709"/>
        <w:rPr>
          <w:sz w:val="28"/>
          <w:szCs w:val="28"/>
        </w:rPr>
      </w:pPr>
      <w:r w:rsidRPr="00C121DD">
        <w:rPr>
          <w:sz w:val="28"/>
          <w:szCs w:val="28"/>
        </w:rPr>
        <w:t xml:space="preserve">Формирование универсальных учебных действий происходит в контексте усвоения разных предметных дисциплин. </w:t>
      </w:r>
    </w:p>
    <w:p w:rsidR="005662DB" w:rsidRPr="00C121DD" w:rsidRDefault="005662DB" w:rsidP="005662DB">
      <w:pPr>
        <w:pStyle w:val="af5"/>
        <w:numPr>
          <w:ilvl w:val="0"/>
          <w:numId w:val="2"/>
        </w:numPr>
        <w:spacing w:after="60"/>
        <w:ind w:left="0" w:firstLine="709"/>
        <w:rPr>
          <w:sz w:val="28"/>
          <w:szCs w:val="28"/>
        </w:rPr>
      </w:pPr>
      <w:r w:rsidRPr="00C121DD">
        <w:rPr>
          <w:sz w:val="28"/>
          <w:szCs w:val="28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</w:r>
    </w:p>
    <w:p w:rsidR="005662DB" w:rsidRPr="00C121DD" w:rsidRDefault="005662DB" w:rsidP="005662DB">
      <w:pPr>
        <w:pStyle w:val="af8"/>
        <w:rPr>
          <w:sz w:val="28"/>
          <w:szCs w:val="28"/>
        </w:rPr>
      </w:pPr>
      <w:r w:rsidRPr="00C121DD">
        <w:rPr>
          <w:sz w:val="28"/>
          <w:szCs w:val="28"/>
        </w:rPr>
        <w:t>Для того,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</w:t>
      </w:r>
    </w:p>
    <w:p w:rsidR="005662DB" w:rsidRPr="00C121DD" w:rsidRDefault="005662DB" w:rsidP="005662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121DD">
        <w:rPr>
          <w:rStyle w:val="a8"/>
          <w:rFonts w:ascii="Times New Roman" w:hAnsi="Times New Roman" w:cs="Times New Roman"/>
          <w:i/>
          <w:iCs/>
          <w:sz w:val="28"/>
          <w:szCs w:val="28"/>
          <w:lang w:val="ru-RU"/>
        </w:rPr>
        <w:t>Позиция учителя:</w:t>
      </w:r>
      <w:r w:rsidRPr="00C121DD">
        <w:rPr>
          <w:rFonts w:ascii="Times New Roman" w:hAnsi="Times New Roman" w:cs="Times New Roman"/>
          <w:sz w:val="28"/>
          <w:szCs w:val="28"/>
          <w:lang w:val="ru-RU"/>
        </w:rPr>
        <w:t xml:space="preserve"> к классу не с ответом (готовые знания, умения, навыки), а с вопросом.</w:t>
      </w:r>
      <w:r w:rsidRPr="00C121D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21DD">
        <w:rPr>
          <w:rStyle w:val="a8"/>
          <w:rFonts w:ascii="Times New Roman" w:hAnsi="Times New Roman" w:cs="Times New Roman"/>
          <w:i/>
          <w:iCs/>
          <w:sz w:val="28"/>
          <w:szCs w:val="28"/>
          <w:lang w:val="ru-RU"/>
        </w:rPr>
        <w:t>Позиция ученика:</w:t>
      </w:r>
      <w:r w:rsidRPr="00C121DD">
        <w:rPr>
          <w:rFonts w:ascii="Times New Roman" w:hAnsi="Times New Roman" w:cs="Times New Roman"/>
          <w:sz w:val="28"/>
          <w:szCs w:val="28"/>
          <w:lang w:val="ru-RU"/>
        </w:rPr>
        <w:t xml:space="preserve"> за познание мира, (в специально организованных для этого условиях). </w:t>
      </w:r>
    </w:p>
    <w:p w:rsidR="00ED3FC8" w:rsidRPr="00C121DD" w:rsidRDefault="005662DB" w:rsidP="005662DB">
      <w:pPr>
        <w:pStyle w:val="aa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121D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Вместо простой передачи </w:t>
      </w:r>
      <w:r w:rsidRPr="00C121D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знаний, умений, навыков</w:t>
      </w:r>
      <w:r w:rsidRPr="00C121D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от учителя к ученику </w:t>
      </w:r>
      <w:r w:rsidRPr="00C121D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121D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</w:t>
      </w:r>
    </w:p>
    <w:p w:rsidR="00F97BDF" w:rsidRDefault="005662DB" w:rsidP="00F97BDF">
      <w:pPr>
        <w:spacing w:before="100" w:beforeAutospacing="1" w:after="100" w:afterAutospacing="1" w:line="360" w:lineRule="auto"/>
        <w:ind w:firstLine="3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Универсальный характер учебных действий проявляется в том, что они</w:t>
      </w:r>
      <w:r w:rsid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1.Н</w:t>
      </w:r>
      <w:r w:rsidRP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осят </w:t>
      </w:r>
      <w:r w:rsidRPr="005C5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надпредметный, метапредметный характер</w:t>
      </w:r>
      <w:r w:rsidRP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r w:rsid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2.О</w:t>
      </w:r>
      <w:r w:rsidRP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беспечивают целостность общекультурного, личностного и познавательного развития и саморазвития личности; </w:t>
      </w:r>
      <w:r w:rsid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3. О</w:t>
      </w:r>
      <w:r w:rsidRP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беспечивают преемственность всех ступеней образовательного процесса;</w:t>
      </w:r>
      <w:r w:rsid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4.  Л</w:t>
      </w:r>
      <w:r w:rsidRPr="005C52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ежат в основе организации и регуляции любой деятельности учащегося независимо от её специально-предметного содержания. </w:t>
      </w:r>
    </w:p>
    <w:p w:rsidR="005662DB" w:rsidRPr="00C121DD" w:rsidRDefault="005662DB" w:rsidP="00F97BDF">
      <w:pPr>
        <w:spacing w:before="100" w:beforeAutospacing="1" w:after="100" w:afterAutospacing="1" w:line="240" w:lineRule="auto"/>
        <w:ind w:firstLine="33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21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ED3FC8" w:rsidRPr="00C121DD" w:rsidRDefault="00ED3FC8" w:rsidP="00F97BDF">
      <w:pPr>
        <w:autoSpaceDE w:val="0"/>
        <w:autoSpaceDN w:val="0"/>
        <w:adjustRightInd w:val="0"/>
        <w:spacing w:before="0" w:after="0" w:line="240" w:lineRule="auto"/>
        <w:ind w:left="0"/>
        <w:rPr>
          <w:rFonts w:ascii="Times New Roman" w:eastAsia="SchoolBook-Regular" w:hAnsi="Times New Roman" w:cs="Times New Roman"/>
          <w:b/>
          <w:iCs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</w:t>
      </w:r>
      <w:r w:rsidRPr="00C121DD">
        <w:rPr>
          <w:rFonts w:ascii="Times New Roman" w:hAnsi="Times New Roman" w:cs="Times New Roman"/>
          <w:b/>
          <w:sz w:val="28"/>
          <w:szCs w:val="28"/>
          <w:lang w:val="ru-RU"/>
        </w:rPr>
        <w:t>Виды универсальных</w:t>
      </w:r>
      <w:r w:rsidR="00BB557C" w:rsidRPr="00C121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21DD">
        <w:rPr>
          <w:rFonts w:ascii="Times New Roman" w:hAnsi="Times New Roman" w:cs="Times New Roman"/>
          <w:b/>
          <w:sz w:val="28"/>
          <w:szCs w:val="28"/>
          <w:lang w:val="ru-RU"/>
        </w:rPr>
        <w:t>учебных действий</w:t>
      </w:r>
    </w:p>
    <w:p w:rsidR="00ED3FC8" w:rsidRPr="00C121DD" w:rsidRDefault="00ED3FC8" w:rsidP="00F97BDF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В составе основных видов универсальных 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учеб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ных действий,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соответствующих ключевым целям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общего образования, можно выделить четыре блока: 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>личностный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; 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>регулятивный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; 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>познавательный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; 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>коммуникативный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.</w:t>
      </w:r>
    </w:p>
    <w:p w:rsidR="00B27C0D" w:rsidRPr="00C121DD" w:rsidRDefault="00B27C0D" w:rsidP="00B27C0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b/>
          <w:iCs/>
          <w:sz w:val="28"/>
          <w:szCs w:val="28"/>
          <w:u w:val="single"/>
          <w:lang w:val="ru-RU"/>
        </w:rPr>
        <w:t>Личностные действия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обеспечивают</w:t>
      </w:r>
    </w:p>
    <w:p w:rsidR="00ED3FC8" w:rsidRPr="00C121DD" w:rsidRDefault="00ED3FC8" w:rsidP="00C121D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lastRenderedPageBreak/>
        <w:t>ценностно-смысловую ориентацию учащихся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(знание моральных норм, умение соотносить поступки и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события с принятыми этическими принципами, умение выделить нравственный аспект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поведения) и ориентацию в социальных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ролях и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межличностных отношениях. </w:t>
      </w:r>
      <w:r w:rsidR="00BB557C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BB557C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Применительно к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учебной деятельности следует выделить</w:t>
      </w:r>
      <w:r w:rsidR="00BB557C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b/>
          <w:i/>
          <w:iCs/>
          <w:sz w:val="28"/>
          <w:szCs w:val="28"/>
          <w:lang w:val="ru-RU"/>
        </w:rPr>
        <w:t>три вида</w:t>
      </w:r>
      <w:r w:rsidR="00BB557C" w:rsidRPr="00C121DD">
        <w:rPr>
          <w:rFonts w:ascii="Times New Roman" w:eastAsia="SchoolBook-Regular" w:hAnsi="Times New Roman" w:cs="Times New Roman"/>
          <w:b/>
          <w:i/>
          <w:iCs/>
          <w:sz w:val="28"/>
          <w:szCs w:val="28"/>
          <w:lang w:val="ru-RU"/>
        </w:rPr>
        <w:t xml:space="preserve">  </w:t>
      </w:r>
      <w:r w:rsidRPr="00C121DD">
        <w:rPr>
          <w:rFonts w:ascii="Times New Roman" w:eastAsia="SchoolBook-Regular" w:hAnsi="Times New Roman" w:cs="Times New Roman"/>
          <w:b/>
          <w:i/>
          <w:iCs/>
          <w:sz w:val="28"/>
          <w:szCs w:val="28"/>
          <w:lang w:val="ru-RU"/>
        </w:rPr>
        <w:t>личностных действий:</w:t>
      </w:r>
    </w:p>
    <w:p w:rsidR="00ED3FC8" w:rsidRPr="00C121DD" w:rsidRDefault="00ED3FC8" w:rsidP="00B27C0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b/>
          <w:sz w:val="28"/>
          <w:szCs w:val="28"/>
          <w:lang w:val="ru-RU"/>
        </w:rPr>
        <w:t>—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личностное, профессиональное, 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жизненно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е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самоопределение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;</w:t>
      </w:r>
    </w:p>
    <w:p w:rsidR="00B27C0D" w:rsidRPr="00C121DD" w:rsidRDefault="00B27C0D" w:rsidP="00B27C0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ED3FC8" w:rsidRPr="00D94302" w:rsidRDefault="00ED3FC8" w:rsidP="00B27C0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b/>
          <w:sz w:val="28"/>
          <w:szCs w:val="28"/>
          <w:lang w:val="ru-RU"/>
        </w:rPr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смыслообразование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, то есть установление</w:t>
      </w:r>
      <w:r w:rsid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учащимися связи между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целью учебной деятельности и ее мотивом, другими словами, между</w:t>
      </w:r>
      <w:r w:rsidR="00CE0225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результатом учения и тем, что побуждает деятельность, ради чего она осуществляется. Ученик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должен задаваться 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вопросом: 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«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Какое значение и</w:t>
      </w:r>
      <w:r w:rsid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какой смысл имеет для меня</w:t>
      </w:r>
      <w:r w:rsidR="00B27C0D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учение</w:t>
      </w:r>
      <w:r w:rsidR="000A6F53" w:rsidRPr="000A6F5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A6F53" w:rsidRPr="00D94302">
        <w:rPr>
          <w:rFonts w:ascii="Times New Roman" w:hAnsi="Times New Roman"/>
          <w:sz w:val="28"/>
          <w:szCs w:val="28"/>
          <w:lang w:val="ru-RU"/>
        </w:rPr>
        <w:t>изучаемый предмет, материал</w:t>
      </w:r>
      <w:r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>?</w:t>
      </w:r>
      <w:r w:rsidR="00C121DD"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>»</w:t>
      </w:r>
      <w:r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и уметь</w:t>
      </w:r>
      <w:r w:rsidR="00C121DD"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>на него</w:t>
      </w:r>
      <w:r w:rsidR="005030A0"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>отвечать</w:t>
      </w:r>
      <w:r w:rsidR="005030A0" w:rsidRPr="00D94302">
        <w:rPr>
          <w:rFonts w:ascii="Times New Roman" w:eastAsia="SchoolBook-Regular" w:hAnsi="Times New Roman" w:cs="Times New Roman"/>
          <w:sz w:val="28"/>
          <w:szCs w:val="28"/>
          <w:lang w:val="ru-RU"/>
        </w:rPr>
        <w:t>.</w:t>
      </w:r>
    </w:p>
    <w:p w:rsidR="00B27C0D" w:rsidRPr="00C121DD" w:rsidRDefault="00B27C0D" w:rsidP="00B27C0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D94302" w:rsidRPr="00D94302" w:rsidRDefault="00ED3FC8" w:rsidP="00D943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94302">
        <w:rPr>
          <w:rFonts w:ascii="Times New Roman" w:eastAsia="SchoolBook-Regular" w:hAnsi="Times New Roman" w:cs="Times New Roman"/>
          <w:b/>
          <w:sz w:val="28"/>
          <w:szCs w:val="28"/>
          <w:lang w:val="ru-RU"/>
        </w:rPr>
        <w:t>—</w:t>
      </w:r>
      <w:r w:rsidR="00D94302" w:rsidRPr="00D94302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действие нравственно-этического оценивания усваиваемого содержания</w:t>
      </w:r>
      <w:r w:rsidR="00D94302" w:rsidRPr="00D94302">
        <w:rPr>
          <w:rFonts w:ascii="Times New Roman" w:hAnsi="Times New Roman"/>
          <w:sz w:val="28"/>
          <w:szCs w:val="28"/>
          <w:lang w:val="ru-RU"/>
        </w:rPr>
        <w:t>, исходя из социальных и личностных ценностей, обеспечивающее личностный моральный выбор.</w:t>
      </w:r>
    </w:p>
    <w:p w:rsidR="00D94302" w:rsidRPr="00D94302" w:rsidRDefault="00D94302" w:rsidP="00D943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94302">
        <w:rPr>
          <w:rFonts w:ascii="Times New Roman" w:hAnsi="Times New Roman"/>
          <w:sz w:val="28"/>
          <w:szCs w:val="28"/>
          <w:lang w:val="ru-RU"/>
        </w:rPr>
        <w:t>Личностные действия позволяют сделать учение осмысленным, обеспечивают ученику значимость решения учебных задач, увязывая их с реальными жизненными целями и ситуациями. Позволяют выработать свою жизненную позицию в отношении мира, окружающих людей, самого себя и своего будущего.</w:t>
      </w:r>
    </w:p>
    <w:p w:rsidR="005030A0" w:rsidRDefault="00877713" w:rsidP="0087771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b/>
          <w:bCs/>
          <w:sz w:val="28"/>
          <w:szCs w:val="28"/>
          <w:lang w:val="ru-RU"/>
        </w:rPr>
        <w:t xml:space="preserve">Результат -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готовность и способность обучающихся к саморазвитию, сформированность мотивации к обучению и познанию, ценностные  установки обучающихся, социальные компетенции, личностные качества</w:t>
      </w:r>
      <w:r w:rsidR="00CE0225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.</w:t>
      </w:r>
    </w:p>
    <w:p w:rsidR="00877713" w:rsidRPr="00C121DD" w:rsidRDefault="00877713" w:rsidP="0087771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</w:p>
    <w:p w:rsidR="00D05951" w:rsidRPr="00D05951" w:rsidRDefault="00ED3FC8" w:rsidP="00D05951">
      <w:pPr>
        <w:pStyle w:val="aa"/>
        <w:ind w:left="0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b/>
          <w:iCs/>
          <w:sz w:val="28"/>
          <w:szCs w:val="28"/>
          <w:u w:val="single"/>
          <w:lang w:val="ru-RU"/>
        </w:rPr>
        <w:t>Регулятивные действия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обеспечивают учащимся организацию их </w:t>
      </w:r>
      <w:r w:rsidR="00877713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учебной деятельности.</w:t>
      </w:r>
      <w:r w:rsidR="00D05951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 ним относятся:</w:t>
      </w:r>
      <w:r w:rsidR="00B53198" w:rsidRPr="00B53198">
        <w:rPr>
          <w:rFonts w:ascii="Symbol" w:eastAsia="Times New Roman" w:hAnsi="Symbol"/>
          <w:lang w:eastAsia="ru-RU"/>
        </w:rPr>
        <w:t></w:t>
      </w:r>
      <w:r w:rsidR="00B53198" w:rsidRPr="00D2381E">
        <w:rPr>
          <w:rFonts w:eastAsia="Times New Roman"/>
          <w:sz w:val="14"/>
          <w:lang w:eastAsia="ru-RU"/>
        </w:rPr>
        <w:t>       </w:t>
      </w:r>
      <w:r w:rsidR="00D05951">
        <w:rPr>
          <w:rFonts w:eastAsia="Times New Roman"/>
          <w:lang w:val="ru-RU" w:eastAsia="ru-RU"/>
        </w:rPr>
        <w:t xml:space="preserve">    </w:t>
      </w:r>
    </w:p>
    <w:p w:rsidR="005C5263" w:rsidRDefault="00ED3FC8" w:rsidP="005C5263">
      <w:pPr>
        <w:spacing w:before="100" w:beforeAutospacing="1" w:after="100" w:afterAutospacing="1" w:line="360" w:lineRule="auto"/>
        <w:ind w:left="0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целеполагание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как постановка учебной задачи на основе</w:t>
      </w:r>
      <w:r w:rsidR="00877713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соотнесения того, что уже известно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 усвоено учащимся, и того, что еще неизвестно;</w:t>
      </w:r>
    </w:p>
    <w:p w:rsidR="00ED3FC8" w:rsidRPr="005C5263" w:rsidRDefault="00ED3FC8" w:rsidP="005C5263">
      <w:pPr>
        <w:spacing w:before="100" w:beforeAutospacing="1" w:after="100" w:afterAutospacing="1" w:line="360" w:lineRule="auto"/>
        <w:ind w:left="0"/>
        <w:rPr>
          <w:rFonts w:eastAsia="Times New Roman"/>
          <w:lang w:val="ru-RU" w:eastAsia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 xml:space="preserve">планирование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определение последовательности промежуточных</w:t>
      </w:r>
      <w:r w:rsidR="00877713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целей с учетомконечного результата; составление плана и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последовательности действий;</w:t>
      </w:r>
    </w:p>
    <w:p w:rsidR="00ED3FC8" w:rsidRPr="00C121DD" w:rsidRDefault="00ED3FC8" w:rsidP="005C5263">
      <w:pPr>
        <w:pStyle w:val="aa"/>
        <w:ind w:left="0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 xml:space="preserve">прогнозирование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предвосхищение результата и уровня усвоения </w:t>
      </w:r>
      <w:r w:rsidR="00877713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знаний, его временных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характеристик;</w:t>
      </w:r>
    </w:p>
    <w:p w:rsidR="005C5263" w:rsidRDefault="00B53198" w:rsidP="005C5263">
      <w:pPr>
        <w:spacing w:before="100" w:beforeAutospacing="1" w:after="100" w:afterAutospacing="1" w:line="360" w:lineRule="auto"/>
        <w:ind w:left="0"/>
        <w:rPr>
          <w:rFonts w:eastAsia="Times New Roman"/>
          <w:color w:val="000000"/>
          <w:lang w:val="ru-RU" w:eastAsia="ru-RU"/>
        </w:rPr>
      </w:pPr>
      <w:r>
        <w:rPr>
          <w:rFonts w:ascii="Times New Roman" w:eastAsia="SchoolBook-Regular" w:hAnsi="Times New Roman" w:cs="Times New Roman"/>
          <w:sz w:val="28"/>
          <w:szCs w:val="28"/>
          <w:lang w:val="ru-RU"/>
        </w:rPr>
        <w:t>-</w:t>
      </w:r>
      <w:r w:rsidR="00ED3FC8"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контроль</w:t>
      </w:r>
      <w:r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-</w:t>
      </w:r>
      <w:r w:rsidR="00ED3FC8"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B53198">
        <w:rPr>
          <w:rFonts w:eastAsia="Times New Roman"/>
          <w:color w:val="000000"/>
          <w:sz w:val="24"/>
          <w:szCs w:val="24"/>
          <w:lang w:val="ru-RU" w:eastAsia="ru-RU"/>
        </w:rPr>
        <w:t>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</w:t>
      </w:r>
      <w:r w:rsidRPr="00B53198">
        <w:rPr>
          <w:rFonts w:eastAsia="Times New Roman"/>
          <w:color w:val="000000"/>
          <w:lang w:val="ru-RU" w:eastAsia="ru-RU"/>
        </w:rPr>
        <w:t>;</w:t>
      </w:r>
    </w:p>
    <w:p w:rsidR="00877713" w:rsidRPr="005C5263" w:rsidRDefault="00B53198" w:rsidP="005C5263">
      <w:pPr>
        <w:spacing w:before="100" w:beforeAutospacing="1" w:after="100" w:afterAutospacing="1" w:line="360" w:lineRule="auto"/>
        <w:ind w:left="0"/>
        <w:rPr>
          <w:rFonts w:eastAsia="Times New Roman"/>
          <w:lang w:val="ru-RU" w:eastAsia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оценка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выделение и осознание учащимся</w:t>
      </w:r>
      <w:r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того, что уже усвоено и что еще нужно усвоить, осознание качества и уровня усвоения;</w:t>
      </w:r>
      <w:r w:rsidR="00D05951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оценка результатов работы;</w:t>
      </w:r>
    </w:p>
    <w:p w:rsidR="00ED3FC8" w:rsidRPr="00C121DD" w:rsidRDefault="00ED3FC8" w:rsidP="0087771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lastRenderedPageBreak/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коррекция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внесение необходимых дополнений и корректив в план и способ действия в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случае расхождения эталона, реального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действия</w:t>
      </w:r>
      <w:r w:rsidR="00877713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 его результата;</w:t>
      </w:r>
    </w:p>
    <w:p w:rsidR="00877713" w:rsidRPr="00C121DD" w:rsidRDefault="00877713" w:rsidP="0087771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ED3FC8" w:rsidRPr="00C121DD" w:rsidRDefault="00ED3FC8" w:rsidP="0087771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u w:val="single"/>
          <w:lang w:val="ru-RU"/>
        </w:rPr>
        <w:t>саморегуляция</w:t>
      </w: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как способность к мобилизации сил и энергии, к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волевому усилию (к выбору в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ситуации мотивационного</w:t>
      </w:r>
      <w:r w:rsidR="00877713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конфликта) и к преодолению препятствий.</w:t>
      </w:r>
    </w:p>
    <w:p w:rsidR="00877713" w:rsidRPr="00C121DD" w:rsidRDefault="00877713" w:rsidP="0087771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b/>
          <w:iCs/>
          <w:sz w:val="28"/>
          <w:szCs w:val="28"/>
          <w:u w:val="single"/>
          <w:lang w:val="ru-RU"/>
        </w:rPr>
      </w:pPr>
      <w:r w:rsidRPr="00C121DD">
        <w:rPr>
          <w:rFonts w:ascii="Times New Roman" w:eastAsia="SchoolBook-Regular" w:hAnsi="Times New Roman" w:cs="Times New Roman"/>
          <w:b/>
          <w:iCs/>
          <w:sz w:val="28"/>
          <w:szCs w:val="28"/>
          <w:u w:val="single"/>
          <w:lang w:val="ru-RU"/>
        </w:rPr>
        <w:t>Познавательные универсальные действия</w:t>
      </w:r>
    </w:p>
    <w:p w:rsidR="00ED3FC8" w:rsidRPr="00C121DD" w:rsidRDefault="00ED3FC8" w:rsidP="00C121D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включают: общеучебные, логические, а также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постановку и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решение проблемы.</w:t>
      </w:r>
    </w:p>
    <w:p w:rsidR="00ED3FC8" w:rsidRPr="005030A0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BC34ED">
        <w:rPr>
          <w:rFonts w:ascii="Times New Roman" w:eastAsia="SchoolBook-Regular" w:hAnsi="Times New Roman" w:cs="Times New Roman"/>
          <w:b/>
          <w:i/>
          <w:iCs/>
          <w:sz w:val="28"/>
          <w:szCs w:val="28"/>
          <w:u w:val="single"/>
          <w:lang w:val="ru-RU"/>
        </w:rPr>
        <w:t>Общеучебные универсальные</w:t>
      </w:r>
      <w:r w:rsidRPr="005030A0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 действия</w:t>
      </w:r>
      <w:r w:rsidRP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>: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самостоятельное выделение и формулирование познавательной цели;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поиск и выделение необходимой информации;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применение методов информационного поиска, в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том числе с помощью компьютерных средств;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структурирование знаний;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осознанное и произвольное построение</w:t>
      </w:r>
      <w:r w:rsidR="00B92FE3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речевого высказывания в устной и 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письменной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форме;</w:t>
      </w:r>
    </w:p>
    <w:p w:rsidR="00ED3FC8" w:rsidRPr="00C121DD" w:rsidRDefault="00ED3FC8" w:rsidP="00B92FE3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выбор наиболее эффективных способов</w:t>
      </w:r>
      <w:r w:rsidR="00B92FE3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решения задач в зависимости от конкретных</w:t>
      </w:r>
      <w:r w:rsidR="00B92FE3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условий;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рефлексия способов и условий действия,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контроль и оценка процесса и результатов деятельности;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смысловое чтение как осмысление цели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чтения и выбор вида чтения в зависимости от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цели; извлечение необходимой информации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из прослушанных текстов различных жанров;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определение основной и второстепенной информации; свободная ориентация и восприятие текстов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художественного, научного, публицистического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 официально-делового стилей; понимание и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адекватная оценка языка средств массовой информации;</w:t>
      </w:r>
    </w:p>
    <w:p w:rsidR="00ED3FC8" w:rsidRPr="00C121DD" w:rsidRDefault="00ED3FC8" w:rsidP="005030A0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постановка и формулирование проблемы,</w:t>
      </w:r>
      <w:r w:rsidR="005030A0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самостоятельное создание алгоритмов деятельности при решении проблем творческого и поискового характера.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BC34ED">
        <w:rPr>
          <w:rFonts w:ascii="Times New Roman" w:eastAsia="SchoolBook-Regular" w:hAnsi="Times New Roman" w:cs="Times New Roman"/>
          <w:i/>
          <w:sz w:val="28"/>
          <w:szCs w:val="28"/>
          <w:u w:val="single"/>
          <w:lang w:val="ru-RU"/>
        </w:rPr>
        <w:t>Особую группу общеучебных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универсальных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действий составляют 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знаково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>-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символические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действия: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моделирование — преобразование объекта из чувственной формы в модель, где вы-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делены существенные характеристики объекта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(пространственно-графическая или знаково-символическая);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преобразование модели с целью выявления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общих законов, определяющих данную предметную область.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BC34ED">
        <w:rPr>
          <w:rFonts w:ascii="Times New Roman" w:eastAsia="SchoolBook-Regular" w:hAnsi="Times New Roman" w:cs="Times New Roman"/>
          <w:b/>
          <w:i/>
          <w:iCs/>
          <w:sz w:val="28"/>
          <w:szCs w:val="28"/>
          <w:u w:val="single"/>
          <w:lang w:val="ru-RU"/>
        </w:rPr>
        <w:t>Логические универсальные действия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: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анализ объектов с целью выделения признаков (существенных, несущественных);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синтез — составление целого из частей, в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том числе самостоятельное достраивание с восполнением недостающих компонентов;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выбор оснований и критериев для сравнения, сериации, классификации объектов;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подведение под понятие, выведение следствий;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установление причинно-следственных связей;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построение логической цепи рассуждений;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доказательство;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выдвижение гипотез и их обоснование.</w:t>
      </w:r>
    </w:p>
    <w:p w:rsidR="00ED3FC8" w:rsidRPr="0047545F" w:rsidRDefault="00ED3FC8" w:rsidP="00BB557C">
      <w:pPr>
        <w:pStyle w:val="aa"/>
        <w:rPr>
          <w:rFonts w:ascii="Times New Roman" w:eastAsia="SchoolBook-Regular" w:hAnsi="Times New Roman" w:cs="Times New Roman"/>
          <w:b/>
          <w:sz w:val="28"/>
          <w:szCs w:val="28"/>
          <w:u w:val="single"/>
          <w:lang w:val="ru-RU"/>
        </w:rPr>
      </w:pPr>
      <w:r w:rsidRPr="0047545F">
        <w:rPr>
          <w:rFonts w:ascii="Times New Roman" w:eastAsia="SchoolBook-Regular" w:hAnsi="Times New Roman" w:cs="Times New Roman"/>
          <w:b/>
          <w:i/>
          <w:iCs/>
          <w:sz w:val="28"/>
          <w:szCs w:val="28"/>
          <w:u w:val="single"/>
          <w:lang w:val="ru-RU"/>
        </w:rPr>
        <w:t>Постановка и решение проблемы</w:t>
      </w:r>
      <w:r w:rsidRPr="0047545F">
        <w:rPr>
          <w:rFonts w:ascii="Times New Roman" w:eastAsia="SchoolBook-Regular" w:hAnsi="Times New Roman" w:cs="Times New Roman"/>
          <w:b/>
          <w:sz w:val="28"/>
          <w:szCs w:val="28"/>
          <w:u w:val="single"/>
          <w:lang w:val="ru-RU"/>
        </w:rPr>
        <w:t>: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формулирование проблемы;</w:t>
      </w:r>
    </w:p>
    <w:p w:rsidR="00ED3FC8" w:rsidRPr="00C121DD" w:rsidRDefault="00ED3FC8" w:rsidP="00BC34ED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lastRenderedPageBreak/>
        <w:t>— самостоятельное создание способов решения</w:t>
      </w:r>
      <w:r w:rsidR="00BC34E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проблем творческого и поискового характера.</w:t>
      </w:r>
    </w:p>
    <w:p w:rsidR="00ED3FC8" w:rsidRPr="00C121DD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ED6DF4">
        <w:rPr>
          <w:rFonts w:ascii="Times New Roman" w:eastAsia="SchoolBook-Regular" w:hAnsi="Times New Roman" w:cs="Times New Roman"/>
          <w:b/>
          <w:i/>
          <w:iCs/>
          <w:sz w:val="28"/>
          <w:szCs w:val="28"/>
          <w:u w:val="single"/>
          <w:lang w:val="ru-RU"/>
        </w:rPr>
        <w:t xml:space="preserve">Коммуникативные действия </w:t>
      </w:r>
      <w:r w:rsidRP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>обеспечива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ют социальную компетентность и учет позиции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других людей, партнеров по общению или деятельности; умение слушать и вступать в диалог;</w:t>
      </w:r>
    </w:p>
    <w:p w:rsidR="00ED3FC8" w:rsidRPr="00C121DD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участвовать в коллективном обсуждении проблем;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интегрироваться в группу сверстников и строить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продуктивное взаимодействие и сотрудничество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со сверстниками и взрослыми.</w:t>
      </w:r>
    </w:p>
    <w:p w:rsidR="00ED3FC8" w:rsidRPr="00ED6DF4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>К коммуникативным действиям относятся:</w:t>
      </w:r>
    </w:p>
    <w:p w:rsidR="00ED3FC8" w:rsidRPr="00C121DD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планирование учебного сотрудничества с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учителем и сверстниками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— определение цели,</w:t>
      </w:r>
      <w:r w:rsidR="009E76B6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функций участников, способов взаимодействия;</w:t>
      </w:r>
    </w:p>
    <w:p w:rsidR="00ED3FC8" w:rsidRPr="00C121DD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постановка вопросов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— инициативное сотрудничество в поиске и сборе информации;</w:t>
      </w:r>
    </w:p>
    <w:p w:rsidR="00ED3FC8" w:rsidRPr="00C121DD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— разрешение конфликтов 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– выявление,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идентификация проблемы, поиск и оценка альтернативных способов разрешения конфликта,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принятие решения и его реализация;</w:t>
      </w:r>
    </w:p>
    <w:p w:rsidR="00ED3FC8" w:rsidRPr="00C121DD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управление поведением партнера — контроль, коррекция, оценка его действий;</w:t>
      </w:r>
    </w:p>
    <w:p w:rsidR="00ED3FC8" w:rsidRDefault="00ED3FC8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— умение с достаточной полнотой и точностью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выражать свои мысли в соответствии с задачами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 условиями коммуникации; владение монологической и диалогической формами речи в соответствии с грамматическими и синтаксическими</w:t>
      </w:r>
      <w:r w:rsidR="00ED6DF4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нормами родного языка.</w:t>
      </w: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2816A0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2816A0">
        <w:rPr>
          <w:noProof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05pt;margin-top:-13pt;width:275pt;height:738.4pt;z-index:251656704" stroked="f">
            <v:textbox style="mso-next-textbox:#_x0000_s1026">
              <w:txbxContent>
                <w:tbl>
                  <w:tblPr>
                    <w:tblW w:w="4962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4962"/>
                  </w:tblGrid>
                  <w:tr w:rsidR="00A50C1E" w:rsidRPr="00D26426" w:rsidTr="008B7D07">
                    <w:tc>
                      <w:tcPr>
                        <w:tcW w:w="4856" w:type="dxa"/>
                      </w:tcPr>
                      <w:p w:rsidR="00A50C1E" w:rsidRPr="008179C6" w:rsidRDefault="00A50C1E" w:rsidP="008B7D07">
                        <w:p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179C6">
                          <w:rPr>
                            <w:sz w:val="28"/>
                            <w:szCs w:val="28"/>
                            <w:lang w:val="ru-RU"/>
                          </w:rPr>
            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            </w:r>
                      </w:p>
                    </w:tc>
                  </w:tr>
                  <w:tr w:rsidR="00A50C1E" w:rsidRPr="00D26426" w:rsidTr="008B7D07">
                    <w:tc>
                      <w:tcPr>
                        <w:tcW w:w="4856" w:type="dxa"/>
                      </w:tcPr>
                      <w:p w:rsidR="00A50C1E" w:rsidRPr="008179C6" w:rsidRDefault="00A50C1E" w:rsidP="008B7D07">
                        <w:p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179C6">
                          <w:rPr>
                            <w:sz w:val="28"/>
                            <w:szCs w:val="28"/>
                            <w:lang w:val="ru-RU"/>
                          </w:rPr>
            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            </w:r>
                      </w:p>
                    </w:tc>
                  </w:tr>
                  <w:tr w:rsidR="00A50C1E" w:rsidRPr="00D26426" w:rsidTr="008B7D07">
                    <w:tc>
                      <w:tcPr>
                        <w:tcW w:w="4856" w:type="dxa"/>
                      </w:tcPr>
                      <w:p w:rsidR="00A50C1E" w:rsidRPr="008179C6" w:rsidRDefault="00A50C1E" w:rsidP="008B7D07">
                        <w:p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179C6">
                          <w:rPr>
                            <w:sz w:val="28"/>
                            <w:szCs w:val="28"/>
                            <w:lang w:val="ru-RU"/>
                          </w:rPr>
                          <w:t>7) формирование эстетических потребностей, ценностей и чувств;</w:t>
                        </w:r>
                      </w:p>
                    </w:tc>
                  </w:tr>
                  <w:tr w:rsidR="00A50C1E" w:rsidRPr="00D26426" w:rsidTr="008B7D07">
                    <w:tc>
                      <w:tcPr>
                        <w:tcW w:w="4856" w:type="dxa"/>
                      </w:tcPr>
                      <w:p w:rsidR="00A50C1E" w:rsidRPr="008179C6" w:rsidRDefault="00A50C1E" w:rsidP="008B7D07">
                        <w:p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179C6">
                          <w:rPr>
                            <w:sz w:val="28"/>
                            <w:szCs w:val="28"/>
                            <w:lang w:val="ru-RU"/>
                          </w:rPr>
            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            </w:r>
                      </w:p>
                    </w:tc>
                  </w:tr>
                  <w:tr w:rsidR="00A50C1E" w:rsidRPr="00D26426" w:rsidTr="008B7D07">
                    <w:tc>
                      <w:tcPr>
                        <w:tcW w:w="4856" w:type="dxa"/>
                      </w:tcPr>
                      <w:p w:rsidR="00A50C1E" w:rsidRPr="008179C6" w:rsidRDefault="00A50C1E" w:rsidP="008B7D07">
                        <w:p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179C6">
                          <w:rPr>
                            <w:sz w:val="28"/>
                            <w:szCs w:val="28"/>
                            <w:lang w:val="ru-RU"/>
                          </w:rPr>
            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            </w:r>
                      </w:p>
                    </w:tc>
                  </w:tr>
                  <w:tr w:rsidR="00A50C1E" w:rsidRPr="00D26426" w:rsidTr="008B7D07">
                    <w:tc>
                      <w:tcPr>
                        <w:tcW w:w="4856" w:type="dxa"/>
                      </w:tcPr>
                      <w:p w:rsidR="00A50C1E" w:rsidRPr="008179C6" w:rsidRDefault="00A50C1E" w:rsidP="008B7D07">
                        <w:pPr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8179C6">
                          <w:rPr>
                            <w:sz w:val="28"/>
                            <w:szCs w:val="28"/>
                            <w:lang w:val="ru-RU"/>
                          </w:rPr>
            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            </w:r>
                      </w:p>
                    </w:tc>
                  </w:tr>
                </w:tbl>
                <w:p w:rsidR="00A50C1E" w:rsidRPr="00A50C1E" w:rsidRDefault="00A50C1E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54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2"/>
      </w:tblGrid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D05951">
              <w:rPr>
                <w:b/>
                <w:sz w:val="28"/>
                <w:szCs w:val="28"/>
                <w:lang w:val="ru-RU"/>
              </w:rPr>
              <w:t>Федеральный государственный образовательный стандарт начального общего образования</w:t>
            </w:r>
            <w:r w:rsidRPr="003464F8">
              <w:rPr>
                <w:rStyle w:val="af9"/>
                <w:b/>
                <w:sz w:val="28"/>
                <w:szCs w:val="28"/>
              </w:rPr>
              <w:footnoteReference w:id="2"/>
            </w:r>
          </w:p>
        </w:tc>
      </w:tr>
      <w:tr w:rsidR="00D94302" w:rsidRPr="003464F8" w:rsidTr="00D94302">
        <w:tc>
          <w:tcPr>
            <w:tcW w:w="4962" w:type="dxa"/>
          </w:tcPr>
          <w:p w:rsidR="00D94302" w:rsidRPr="003464F8" w:rsidRDefault="00D94302" w:rsidP="00D94302">
            <w:pPr>
              <w:pStyle w:val="a4"/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3464F8">
              <w:rPr>
                <w:rFonts w:eastAsia="Calibri"/>
                <w:bCs/>
                <w:i/>
                <w:iCs/>
                <w:sz w:val="28"/>
                <w:szCs w:val="28"/>
              </w:rPr>
              <w:t>Личностные результаты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3) формирование уважительного отношения к иному мнению, истории и культуре других народов;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 xml:space="preserve">4) овладение начальными навыками адаптации в динамично </w:t>
            </w:r>
            <w:r w:rsidRPr="008179C6">
              <w:rPr>
                <w:sz w:val="24"/>
                <w:szCs w:val="24"/>
                <w:lang w:val="ru-RU"/>
              </w:rPr>
              <w:t>изменяющемся и развивающемся</w:t>
            </w:r>
            <w:r w:rsidRPr="00D05951">
              <w:rPr>
                <w:sz w:val="28"/>
                <w:szCs w:val="28"/>
                <w:lang w:val="ru-RU"/>
              </w:rPr>
              <w:t xml:space="preserve"> </w:t>
            </w:r>
            <w:r w:rsidR="008179C6" w:rsidRPr="00D05951">
              <w:rPr>
                <w:sz w:val="28"/>
                <w:szCs w:val="28"/>
                <w:lang w:val="ru-RU"/>
              </w:rPr>
              <w:t xml:space="preserve"> </w:t>
            </w:r>
            <w:r w:rsidRPr="00D05951">
              <w:rPr>
                <w:sz w:val="28"/>
                <w:szCs w:val="28"/>
                <w:lang w:val="ru-RU"/>
              </w:rPr>
              <w:t>мире;</w:t>
            </w:r>
          </w:p>
        </w:tc>
      </w:tr>
      <w:tr w:rsidR="00D94302" w:rsidRPr="003464F8" w:rsidTr="00D94302">
        <w:tc>
          <w:tcPr>
            <w:tcW w:w="4962" w:type="dxa"/>
          </w:tcPr>
          <w:p w:rsidR="00D94302" w:rsidRPr="003464F8" w:rsidRDefault="002816A0" w:rsidP="00D94302">
            <w:pPr>
              <w:pStyle w:val="a4"/>
              <w:rPr>
                <w:b/>
                <w:i/>
                <w:sz w:val="28"/>
                <w:szCs w:val="28"/>
              </w:rPr>
            </w:pPr>
            <w:r w:rsidRPr="002816A0">
              <w:rPr>
                <w:rFonts w:eastAsia="Calibri"/>
                <w:bCs/>
                <w:i/>
                <w:iCs/>
                <w:noProof/>
                <w:sz w:val="28"/>
                <w:szCs w:val="28"/>
                <w:lang w:val="ru-RU" w:eastAsia="ru-RU" w:bidi="ar-SA"/>
              </w:rPr>
              <w:lastRenderedPageBreak/>
              <w:pict>
                <v:shape id="_x0000_s1037" type="#_x0000_t202" style="position:absolute;left:0;text-align:left;margin-left:250.45pt;margin-top:-51.35pt;width:275.75pt;height:832.6pt;z-index:251658752;mso-position-horizontal-relative:text;mso-position-vertical-relative:text" stroked="f">
                  <v:textbox style="mso-next-textbox:#_x0000_s1037">
                    <w:txbxContent>
                      <w:tbl>
                        <w:tblPr>
                          <w:tblW w:w="4962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1E0"/>
                        </w:tblPr>
                        <w:tblGrid>
                          <w:gridCol w:w="4962"/>
                        </w:tblGrid>
                        <w:tr w:rsidR="00D94302" w:rsidRPr="00D26426" w:rsidTr="008B7D07">
                          <w:tc>
                            <w:tcPr>
                              <w:tcW w:w="4856" w:type="dxa"/>
                            </w:tcPr>
                            <w:p w:rsidR="00D94302" w:rsidRDefault="00D94302" w:rsidP="008B7D07">
                              <w:p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D05951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 и коммуникационных технологий (далее – ИКТ) для решения коммуникативных и познавательных задач)</w:t>
                              </w:r>
                            </w:p>
                            <w:p w:rsidR="00D94302" w:rsidRPr="00D05951" w:rsidRDefault="00D94302" w:rsidP="008B7D07">
                              <w:p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8)</w:t>
                              </w:r>
                              <w:r w:rsidRPr="00D05951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                  </w:r>
                            </w:p>
                          </w:tc>
                        </w:tr>
                        <w:tr w:rsidR="00D94302" w:rsidRPr="00D26426" w:rsidTr="008B7D07">
                          <w:tc>
                            <w:tcPr>
                              <w:tcW w:w="4856" w:type="dxa"/>
                            </w:tcPr>
                            <w:p w:rsidR="00D94302" w:rsidRPr="00D05951" w:rsidRDefault="00D94302" w:rsidP="008B7D07">
                              <w:p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D05951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                  </w:r>
                            </w:p>
                          </w:tc>
                        </w:tr>
                        <w:tr w:rsidR="00D94302" w:rsidRPr="00D26426" w:rsidTr="008B7D07">
                          <w:tc>
                            <w:tcPr>
                              <w:tcW w:w="4856" w:type="dxa"/>
                            </w:tcPr>
                            <w:p w:rsidR="00D94302" w:rsidRPr="00D05951" w:rsidRDefault="00D94302" w:rsidP="008B7D07">
                              <w:pPr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D05951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                  </w:r>
                            </w:p>
                          </w:tc>
                        </w:tr>
                      </w:tbl>
                      <w:p w:rsidR="00D94302" w:rsidRPr="00A50C1E" w:rsidRDefault="00D94302" w:rsidP="00D94302">
                        <w:pPr>
                          <w:ind w:left="0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="00D94302" w:rsidRPr="003464F8">
              <w:rPr>
                <w:rFonts w:eastAsia="Calibri"/>
                <w:bCs/>
                <w:i/>
                <w:iCs/>
                <w:sz w:val="28"/>
                <w:szCs w:val="28"/>
              </w:rPr>
              <w:t>Метапредметные результаты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2) освоение способов решения проблем творческого и поискового характера;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5) освоение начальных форм познавательной и личностной рефлексии;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 xml:space="preserve">7) активное использование речевых средств и средств информационных  </w:t>
            </w:r>
            <w:r w:rsidR="002816A0">
              <w:rPr>
                <w:noProof/>
                <w:sz w:val="28"/>
                <w:szCs w:val="28"/>
                <w:lang w:val="ru-RU"/>
              </w:rPr>
              <w:lastRenderedPageBreak/>
              <w:pict>
                <v:shape id="_x0000_s1039" type="#_x0000_t202" style="position:absolute;left:0;text-align:left;margin-left:264.5pt;margin-top:.8pt;width:250.95pt;height:197.85pt;z-index:251657728;mso-height-percent:200;mso-position-horizontal-relative:text;mso-position-vertical-relative:text;mso-height-percent:200;mso-width-relative:margin;mso-height-relative:margin">
                  <v:textbox style="mso-next-textbox:#_x0000_s1039;mso-fit-shape-to-text:t">
                    <w:txbxContent>
                      <w:p w:rsidR="00D94302" w:rsidRDefault="00D94302" w:rsidP="00D94302">
                        <w:pPr>
                          <w:rPr>
                            <w:lang w:val="ru-RU"/>
                          </w:rPr>
                        </w:pPr>
                        <w:r w:rsidRPr="00D05951">
                          <w:rPr>
                            <w:sz w:val="28"/>
                            <w:szCs w:val="28"/>
                            <w:lang w:val="ru-RU"/>
                          </w:rPr>
            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            </w:r>
                      </w:p>
                    </w:txbxContent>
                  </v:textbox>
                </v:shape>
              </w:pict>
            </w:r>
            <w:r w:rsidRPr="00D05951">
              <w:rPr>
                <w:sz w:val="28"/>
                <w:szCs w:val="28"/>
                <w:lang w:val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lastRenderedPageBreak/>
      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13) готовность конструктивно разрешать конфликты посредством учёта интересов сторон и сотрудничества;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</w:tr>
      <w:tr w:rsidR="00D94302" w:rsidRPr="00D26426" w:rsidTr="00D94302">
        <w:tc>
          <w:tcPr>
            <w:tcW w:w="4962" w:type="dxa"/>
          </w:tcPr>
          <w:p w:rsidR="00D94302" w:rsidRPr="00D05951" w:rsidRDefault="00D94302" w:rsidP="00D9430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05951">
              <w:rPr>
                <w:sz w:val="28"/>
                <w:szCs w:val="28"/>
                <w:lang w:val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</w:tc>
      </w:tr>
    </w:tbl>
    <w:p w:rsidR="005C5263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5C5263" w:rsidRPr="00C121DD" w:rsidRDefault="005C5263" w:rsidP="00ED6DF4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D05951" w:rsidRPr="005F340F" w:rsidRDefault="00D05951" w:rsidP="00D05951">
      <w:pPr>
        <w:rPr>
          <w:sz w:val="24"/>
          <w:szCs w:val="24"/>
          <w:lang w:val="ru-RU"/>
        </w:rPr>
      </w:pPr>
    </w:p>
    <w:p w:rsidR="00D05951" w:rsidRPr="00D05951" w:rsidRDefault="00D05951" w:rsidP="00D05951">
      <w:pPr>
        <w:rPr>
          <w:lang w:val="ru-RU"/>
        </w:rPr>
      </w:pPr>
      <w:bookmarkStart w:id="0" w:name="_GoBack"/>
      <w:bookmarkEnd w:id="0"/>
    </w:p>
    <w:p w:rsidR="00D05951" w:rsidRPr="00D05951" w:rsidRDefault="00D05951" w:rsidP="00D05951">
      <w:pPr>
        <w:rPr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D94302" w:rsidRDefault="00D94302" w:rsidP="005C5263">
      <w:pPr>
        <w:rPr>
          <w:sz w:val="24"/>
          <w:szCs w:val="24"/>
          <w:lang w:val="ru-RU"/>
        </w:rPr>
      </w:pPr>
    </w:p>
    <w:p w:rsidR="00EA50D1" w:rsidRPr="001433A2" w:rsidRDefault="00EA50D1" w:rsidP="00400B41">
      <w:pPr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433A2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Формирование познавательных действий</w:t>
      </w:r>
      <w:r w:rsidRPr="001433A2">
        <w:rPr>
          <w:rFonts w:ascii="Times New Roman" w:hAnsi="Times New Roman"/>
          <w:sz w:val="28"/>
          <w:szCs w:val="28"/>
          <w:lang w:val="ru-RU"/>
        </w:rPr>
        <w:t>,</w:t>
      </w:r>
      <w:r w:rsidRPr="001433A2">
        <w:rPr>
          <w:rFonts w:ascii="Times New Roman" w:hAnsi="Times New Roman"/>
          <w:sz w:val="24"/>
          <w:szCs w:val="24"/>
          <w:lang w:val="ru-RU"/>
        </w:rPr>
        <w:t xml:space="preserve"> определяющих умение ученика выделять тип задач и способы их решения: ученикам предлагается ряд задач, в котором необходимо найти схему, отображающую логические отношения между известными данными и искомыми. </w:t>
      </w:r>
    </w:p>
    <w:p w:rsidR="00D26426" w:rsidRPr="00D26426" w:rsidRDefault="00EA50D1" w:rsidP="00D26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433A2">
        <w:rPr>
          <w:rFonts w:ascii="Times New Roman" w:hAnsi="Times New Roman"/>
          <w:b/>
          <w:i/>
          <w:sz w:val="28"/>
          <w:szCs w:val="28"/>
          <w:lang w:val="ru-RU"/>
        </w:rPr>
        <w:t>Коммуникативные действия</w:t>
      </w:r>
      <w:r w:rsidRPr="001433A2">
        <w:rPr>
          <w:rFonts w:ascii="Times New Roman" w:hAnsi="Times New Roman"/>
          <w:sz w:val="24"/>
          <w:szCs w:val="24"/>
          <w:lang w:val="ru-RU"/>
        </w:rPr>
        <w:t>, которые обеспечивают возможности сотрудничества учеников: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</w:r>
      <w:r w:rsidR="001433A2" w:rsidRPr="001433A2">
        <w:rPr>
          <w:sz w:val="24"/>
          <w:szCs w:val="24"/>
          <w:lang w:val="ru-RU"/>
        </w:rPr>
        <w:t xml:space="preserve"> </w:t>
      </w:r>
      <w:r w:rsidR="00D26426" w:rsidRPr="00D26426">
        <w:rPr>
          <w:rFonts w:ascii="Times New Roman" w:hAnsi="Times New Roman"/>
          <w:sz w:val="24"/>
          <w:szCs w:val="24"/>
          <w:lang w:val="ru-RU"/>
        </w:rPr>
        <w:t xml:space="preserve">Работа в малых группах кроме индивидуализации процесса образования решает еще вопросы формирования коммуникативной компетентности. Группы могут быть составлены учителем, могут быть сформированы учениками в зависимости от преследуемых целей. Один из возможных приемов – отработка нового материала в малых группах. Группа получает задания, решения сдаются  устно. Если группа считает, что готова сдать задание, то к ним подходит учитель или консультант, который называет представителя группы, который будет устно презентовать решение группы. То есть, решение задач докладывает не тот, кто его получил, а тот, на кого укажет учитель. Если решение кем-нибудь получено, он должен суметь объяснить его всем членам своей группы. </w:t>
      </w:r>
    </w:p>
    <w:p w:rsidR="00D26426" w:rsidRPr="00D26426" w:rsidRDefault="00D26426" w:rsidP="00D264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6426">
        <w:rPr>
          <w:rFonts w:ascii="Times New Roman" w:hAnsi="Times New Roman"/>
          <w:sz w:val="24"/>
          <w:szCs w:val="24"/>
          <w:lang w:val="ru-RU"/>
        </w:rPr>
        <w:t xml:space="preserve">В такой коллективной работе отрабатываются следующие способности: отбирать нужную для передачи информацию,  воспринимать ее, выделять главное и необходимое, владеть  способами совместной деятельности в группе. Каждый учащийся может выступить как в роли ученика, так и в роли учителя. </w:t>
      </w:r>
    </w:p>
    <w:p w:rsidR="00D26426" w:rsidRDefault="001433A2" w:rsidP="001433A2">
      <w:pPr>
        <w:rPr>
          <w:sz w:val="24"/>
          <w:szCs w:val="24"/>
        </w:rPr>
      </w:pPr>
      <w:r w:rsidRPr="001433A2">
        <w:rPr>
          <w:sz w:val="24"/>
          <w:szCs w:val="24"/>
          <w:lang w:val="ru-RU"/>
        </w:rPr>
        <w:t xml:space="preserve">Во время </w:t>
      </w:r>
      <w:r w:rsidRPr="001433A2">
        <w:rPr>
          <w:b/>
          <w:sz w:val="24"/>
          <w:szCs w:val="24"/>
          <w:lang w:val="ru-RU"/>
        </w:rPr>
        <w:t>работы группы</w:t>
      </w:r>
      <w:r w:rsidRPr="001433A2">
        <w:rPr>
          <w:sz w:val="24"/>
          <w:szCs w:val="24"/>
          <w:lang w:val="ru-RU"/>
        </w:rPr>
        <w:t xml:space="preserve"> каждый ученик класса получит возможность либо продемонстрировать свои знания, либо уточнить применение правила, в случае необходимости</w:t>
      </w:r>
      <w:r w:rsidR="00D26426" w:rsidRPr="00D26426">
        <w:rPr>
          <w:sz w:val="24"/>
          <w:szCs w:val="24"/>
          <w:lang w:val="ru-RU"/>
        </w:rPr>
        <w:t>,</w:t>
      </w:r>
      <w:r w:rsidRPr="001433A2">
        <w:rPr>
          <w:sz w:val="24"/>
          <w:szCs w:val="24"/>
          <w:lang w:val="ru-RU"/>
        </w:rPr>
        <w:t xml:space="preserve"> еще раз получить разъяснение. Каждый при этом еще и выступит в роли эксперта.  </w:t>
      </w:r>
    </w:p>
    <w:p w:rsidR="001433A2" w:rsidRDefault="001433A2" w:rsidP="001433A2">
      <w:pPr>
        <w:rPr>
          <w:sz w:val="24"/>
          <w:szCs w:val="24"/>
          <w:lang w:val="ru-RU"/>
        </w:rPr>
      </w:pPr>
      <w:r w:rsidRPr="005F340F">
        <w:rPr>
          <w:b/>
          <w:sz w:val="24"/>
          <w:szCs w:val="24"/>
          <w:lang w:val="ru-RU"/>
        </w:rPr>
        <w:t>Коллективный способ обучения.</w:t>
      </w:r>
      <w:r w:rsidRPr="005F340F">
        <w:rPr>
          <w:sz w:val="24"/>
          <w:szCs w:val="24"/>
          <w:lang w:val="ru-RU"/>
        </w:rPr>
        <w:t xml:space="preserve">При </w:t>
      </w:r>
      <w:r>
        <w:rPr>
          <w:sz w:val="24"/>
          <w:szCs w:val="24"/>
          <w:lang w:val="ru-RU"/>
        </w:rPr>
        <w:t>такой форме работы</w:t>
      </w:r>
      <w:r w:rsidRPr="005F340F">
        <w:rPr>
          <w:sz w:val="24"/>
          <w:szCs w:val="24"/>
          <w:lang w:val="ru-RU"/>
        </w:rPr>
        <w:t xml:space="preserve"> каждый ученик осваивает свой тип решения заданий, а остальные получает от других обучающихся.  Вначале свой тип задания он прорабатывает с учителем, решение второго примера поясняет учителю, а затем объясняет одноклассникам,   выступая в роли учителя.    </w:t>
      </w:r>
    </w:p>
    <w:p w:rsidR="001433A2" w:rsidRDefault="001433A2" w:rsidP="001433A2">
      <w:pPr>
        <w:rPr>
          <w:sz w:val="24"/>
          <w:szCs w:val="24"/>
          <w:lang w:val="ru-RU"/>
        </w:rPr>
      </w:pPr>
      <w:r w:rsidRPr="005F340F">
        <w:rPr>
          <w:sz w:val="24"/>
          <w:szCs w:val="24"/>
          <w:lang w:val="ru-RU"/>
        </w:rPr>
        <w:t>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</w:t>
      </w:r>
      <w:r w:rsidR="00D26426" w:rsidRPr="00D26426">
        <w:rPr>
          <w:sz w:val="24"/>
          <w:szCs w:val="24"/>
          <w:lang w:val="ru-RU"/>
        </w:rPr>
        <w:t xml:space="preserve">. </w:t>
      </w:r>
      <w:r w:rsidRPr="005F340F">
        <w:rPr>
          <w:sz w:val="24"/>
          <w:szCs w:val="24"/>
          <w:lang w:val="ru-RU"/>
        </w:rPr>
        <w:t xml:space="preserve"> А вся школьная жизнь состоит из маленьких шажков на пути к успеху. </w:t>
      </w:r>
    </w:p>
    <w:p w:rsidR="001433A2" w:rsidRDefault="001433A2" w:rsidP="001433A2">
      <w:pPr>
        <w:rPr>
          <w:sz w:val="24"/>
          <w:szCs w:val="24"/>
          <w:lang w:val="ru-RU"/>
        </w:rPr>
      </w:pPr>
    </w:p>
    <w:p w:rsidR="00EA50D1" w:rsidRPr="001433A2" w:rsidRDefault="00EA50D1" w:rsidP="001433A2">
      <w:pPr>
        <w:ind w:left="0"/>
        <w:rPr>
          <w:sz w:val="24"/>
          <w:szCs w:val="24"/>
          <w:lang w:val="ru-RU"/>
        </w:rPr>
      </w:pPr>
      <w:r w:rsidRPr="00EA50D1">
        <w:rPr>
          <w:rFonts w:ascii="Times New Roman" w:hAnsi="Times New Roman"/>
          <w:sz w:val="24"/>
          <w:szCs w:val="24"/>
          <w:lang w:val="ru-RU"/>
        </w:rPr>
        <w:t xml:space="preserve"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дети учатся работать в парах, выполняя заданные в учебнике проекты в малых группах. </w:t>
      </w:r>
    </w:p>
    <w:p w:rsidR="00EA50D1" w:rsidRPr="00EA50D1" w:rsidRDefault="00EA50D1" w:rsidP="00D26426">
      <w:pPr>
        <w:spacing w:before="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433A2">
        <w:rPr>
          <w:rFonts w:ascii="Times New Roman" w:hAnsi="Times New Roman"/>
          <w:b/>
          <w:i/>
          <w:sz w:val="28"/>
          <w:szCs w:val="28"/>
          <w:lang w:val="ru-RU"/>
        </w:rPr>
        <w:t>Формирование регулятивных действий</w:t>
      </w:r>
      <w:r w:rsidRPr="00EA50D1">
        <w:rPr>
          <w:rFonts w:ascii="Times New Roman" w:hAnsi="Times New Roman"/>
          <w:i/>
          <w:sz w:val="24"/>
          <w:szCs w:val="24"/>
          <w:lang w:val="ru-RU"/>
        </w:rPr>
        <w:t xml:space="preserve"> - действий контроля:</w:t>
      </w:r>
      <w:r w:rsidRPr="00EA50D1">
        <w:rPr>
          <w:rFonts w:ascii="Times New Roman" w:hAnsi="Times New Roman"/>
          <w:sz w:val="24"/>
          <w:szCs w:val="24"/>
          <w:lang w:val="ru-RU"/>
        </w:rPr>
        <w:t xml:space="preserve"> приемы самопроверки и взаимопроверки заданий. Учащимся предлагаются тексты для проверки, содержащие различные виды ошибок (графические, вычислительные и т.д.). И для решения этой задачи можно совместно с детьми составить правила проверки текста, определяющие алгоритм действий.</w:t>
      </w:r>
      <w:r w:rsidR="004C16B8">
        <w:rPr>
          <w:rFonts w:ascii="Times New Roman" w:hAnsi="Times New Roman"/>
          <w:sz w:val="24"/>
          <w:szCs w:val="24"/>
          <w:lang w:val="ru-RU"/>
        </w:rPr>
        <w:t xml:space="preserve"> Оценить свой ответ и ответ товарища помогают памятки</w:t>
      </w:r>
      <w:r w:rsidR="004C16B8" w:rsidRPr="004C16B8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="004C16B8">
        <w:rPr>
          <w:rFonts w:ascii="Times New Roman" w:hAnsi="Times New Roman"/>
          <w:sz w:val="24"/>
          <w:szCs w:val="24"/>
          <w:lang w:val="ru-RU"/>
        </w:rPr>
        <w:t xml:space="preserve"> Как доказывать теорему</w:t>
      </w:r>
      <w:r w:rsidR="004C16B8" w:rsidRPr="004C16B8">
        <w:rPr>
          <w:rFonts w:ascii="Times New Roman" w:hAnsi="Times New Roman"/>
          <w:sz w:val="24"/>
          <w:szCs w:val="24"/>
          <w:lang w:val="ru-RU"/>
        </w:rPr>
        <w:t>”</w:t>
      </w:r>
      <w:r w:rsidR="004C16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C16B8" w:rsidRPr="004C16B8">
        <w:rPr>
          <w:rFonts w:ascii="Times New Roman" w:hAnsi="Times New Roman"/>
          <w:sz w:val="24"/>
          <w:szCs w:val="24"/>
          <w:lang w:val="ru-RU"/>
        </w:rPr>
        <w:t>“</w:t>
      </w:r>
      <w:r w:rsidR="004C16B8">
        <w:rPr>
          <w:rFonts w:ascii="Times New Roman" w:hAnsi="Times New Roman"/>
          <w:sz w:val="24"/>
          <w:szCs w:val="24"/>
          <w:lang w:val="ru-RU"/>
        </w:rPr>
        <w:t>Требования к устному ответу</w:t>
      </w:r>
      <w:r w:rsidR="004C16B8" w:rsidRPr="004C16B8">
        <w:rPr>
          <w:rFonts w:ascii="Times New Roman" w:hAnsi="Times New Roman"/>
          <w:sz w:val="24"/>
          <w:szCs w:val="24"/>
          <w:lang w:val="ru-RU"/>
        </w:rPr>
        <w:t>”</w:t>
      </w:r>
      <w:r w:rsidR="004C16B8">
        <w:rPr>
          <w:rFonts w:ascii="Times New Roman" w:hAnsi="Times New Roman"/>
          <w:sz w:val="24"/>
          <w:szCs w:val="24"/>
          <w:lang w:val="ru-RU"/>
        </w:rPr>
        <w:t>.</w:t>
      </w:r>
    </w:p>
    <w:p w:rsidR="00EA50D1" w:rsidRPr="00EA50D1" w:rsidRDefault="00EA50D1" w:rsidP="00EA50D1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A50D1">
        <w:rPr>
          <w:rFonts w:ascii="Times New Roman" w:hAnsi="Times New Roman"/>
          <w:sz w:val="24"/>
          <w:szCs w:val="24"/>
          <w:lang w:val="ru-RU"/>
        </w:rPr>
        <w:lastRenderedPageBreak/>
        <w:t>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</w:t>
      </w:r>
    </w:p>
    <w:p w:rsidR="00EA50D1" w:rsidRPr="00EA50D1" w:rsidRDefault="00EA50D1" w:rsidP="00EA50D1">
      <w:pPr>
        <w:tabs>
          <w:tab w:val="num" w:pos="360"/>
        </w:tabs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50D1">
        <w:rPr>
          <w:rFonts w:ascii="Times New Roman" w:hAnsi="Times New Roman"/>
          <w:i/>
          <w:sz w:val="24"/>
          <w:szCs w:val="24"/>
          <w:lang w:val="ru-RU"/>
        </w:rPr>
        <w:t xml:space="preserve">      </w:t>
      </w:r>
      <w:r w:rsidRPr="001433A2">
        <w:rPr>
          <w:rFonts w:ascii="Times New Roman" w:hAnsi="Times New Roman"/>
          <w:b/>
          <w:i/>
          <w:sz w:val="28"/>
          <w:szCs w:val="28"/>
          <w:lang w:val="ru-RU"/>
        </w:rPr>
        <w:t>Личностные действия</w:t>
      </w:r>
      <w:r w:rsidRPr="001433A2">
        <w:rPr>
          <w:rFonts w:ascii="Times New Roman" w:hAnsi="Times New Roman"/>
          <w:sz w:val="28"/>
          <w:szCs w:val="28"/>
          <w:lang w:val="ru-RU"/>
        </w:rPr>
        <w:t>:</w:t>
      </w:r>
    </w:p>
    <w:p w:rsidR="00EA50D1" w:rsidRPr="00EA50D1" w:rsidRDefault="00EA50D1" w:rsidP="00EA50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A50D1">
        <w:rPr>
          <w:rFonts w:ascii="Times New Roman" w:hAnsi="Times New Roman"/>
          <w:sz w:val="24"/>
          <w:szCs w:val="24"/>
          <w:lang w:val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5C5263" w:rsidRDefault="00EA50D1" w:rsidP="00EA50D1">
      <w:pPr>
        <w:rPr>
          <w:rFonts w:ascii="Times New Roman" w:hAnsi="Times New Roman"/>
          <w:sz w:val="24"/>
          <w:szCs w:val="24"/>
          <w:lang w:val="ru-RU"/>
        </w:rPr>
      </w:pPr>
      <w:r w:rsidRPr="00EA50D1">
        <w:rPr>
          <w:rFonts w:ascii="Times New Roman" w:hAnsi="Times New Roman"/>
          <w:sz w:val="24"/>
          <w:szCs w:val="24"/>
          <w:lang w:val="ru-RU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</w:r>
    </w:p>
    <w:p w:rsidR="009B7DE2" w:rsidRPr="00EA50D1" w:rsidRDefault="009B7DE2" w:rsidP="009B7DE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Формированию</w:t>
      </w:r>
      <w:r w:rsidRPr="00EA50D1">
        <w:rPr>
          <w:rFonts w:ascii="Times New Roman" w:hAnsi="Times New Roman"/>
          <w:sz w:val="24"/>
          <w:szCs w:val="24"/>
          <w:lang w:val="ru-RU"/>
        </w:rPr>
        <w:t xml:space="preserve"> на уроках УУД </w:t>
      </w:r>
      <w:r>
        <w:rPr>
          <w:rFonts w:ascii="Times New Roman" w:hAnsi="Times New Roman"/>
          <w:sz w:val="24"/>
          <w:szCs w:val="24"/>
          <w:lang w:val="ru-RU"/>
        </w:rPr>
        <w:t xml:space="preserve">способствуют  </w:t>
      </w:r>
      <w:r>
        <w:rPr>
          <w:rFonts w:ascii="Times New Roman" w:hAnsi="Times New Roman"/>
          <w:b/>
          <w:sz w:val="24"/>
          <w:szCs w:val="24"/>
          <w:lang w:val="ru-RU"/>
        </w:rPr>
        <w:t>исследовательская, проектная</w:t>
      </w:r>
      <w:r w:rsidRPr="001433A2">
        <w:rPr>
          <w:rFonts w:ascii="Times New Roman" w:hAnsi="Times New Roman"/>
          <w:b/>
          <w:sz w:val="24"/>
          <w:szCs w:val="24"/>
          <w:lang w:val="ru-RU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  <w:lang w:val="ru-RU"/>
        </w:rPr>
        <w:t>, проблемное обучение,</w:t>
      </w:r>
      <w:r w:rsidR="00500F3E" w:rsidRPr="00500F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00F3E">
        <w:rPr>
          <w:rFonts w:ascii="Times New Roman" w:hAnsi="Times New Roman"/>
          <w:b/>
          <w:sz w:val="24"/>
          <w:szCs w:val="24"/>
          <w:lang w:val="ru-RU"/>
        </w:rPr>
        <w:t xml:space="preserve">игровые технологии,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технологии развития критического мышления.</w:t>
      </w:r>
      <w:r w:rsidRPr="00EA50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B7DE2" w:rsidRPr="00EA50D1" w:rsidRDefault="009B7DE2" w:rsidP="00EA50D1">
      <w:pPr>
        <w:rPr>
          <w:sz w:val="24"/>
          <w:szCs w:val="24"/>
          <w:lang w:val="ru-RU"/>
        </w:rPr>
      </w:pPr>
    </w:p>
    <w:p w:rsidR="00EA50D1" w:rsidRPr="00EA50D1" w:rsidRDefault="00EA50D1" w:rsidP="00EA50D1">
      <w:pPr>
        <w:jc w:val="right"/>
        <w:rPr>
          <w:b/>
          <w:i/>
          <w:color w:val="FF33CC"/>
          <w:sz w:val="24"/>
          <w:szCs w:val="24"/>
          <w:lang w:val="ru-RU"/>
        </w:rPr>
      </w:pPr>
      <w:r w:rsidRPr="00EA50D1">
        <w:rPr>
          <w:b/>
          <w:i/>
          <w:color w:val="FF33CC"/>
          <w:sz w:val="24"/>
          <w:szCs w:val="24"/>
          <w:lang w:val="ru-RU"/>
        </w:rPr>
        <w:t xml:space="preserve">До цели четыре шага: </w:t>
      </w:r>
    </w:p>
    <w:p w:rsidR="00EA50D1" w:rsidRPr="00EA50D1" w:rsidRDefault="00EA50D1" w:rsidP="00EA50D1">
      <w:pPr>
        <w:jc w:val="right"/>
        <w:rPr>
          <w:b/>
          <w:i/>
          <w:color w:val="FF33CC"/>
          <w:sz w:val="24"/>
          <w:szCs w:val="24"/>
          <w:lang w:val="ru-RU"/>
        </w:rPr>
      </w:pPr>
      <w:r w:rsidRPr="00EA50D1">
        <w:rPr>
          <w:b/>
          <w:i/>
          <w:color w:val="FF33CC"/>
          <w:sz w:val="24"/>
          <w:szCs w:val="24"/>
          <w:lang w:val="ru-RU"/>
        </w:rPr>
        <w:t>планируйте целенаправленно, готовьтесь молитвенно,</w:t>
      </w:r>
    </w:p>
    <w:p w:rsidR="00EA50D1" w:rsidRPr="00EA50D1" w:rsidRDefault="00EA50D1" w:rsidP="00EA50D1">
      <w:pPr>
        <w:jc w:val="right"/>
        <w:rPr>
          <w:b/>
          <w:i/>
          <w:color w:val="FF33CC"/>
          <w:sz w:val="24"/>
          <w:szCs w:val="24"/>
          <w:lang w:val="ru-RU"/>
        </w:rPr>
      </w:pPr>
      <w:r w:rsidRPr="00EA50D1">
        <w:rPr>
          <w:b/>
          <w:i/>
          <w:color w:val="FF33CC"/>
          <w:sz w:val="24"/>
          <w:szCs w:val="24"/>
          <w:lang w:val="ru-RU"/>
        </w:rPr>
        <w:t xml:space="preserve"> действуйте положительно и добивайтесь неустанно.</w:t>
      </w:r>
    </w:p>
    <w:p w:rsidR="00EA50D1" w:rsidRPr="005F340F" w:rsidRDefault="00EA50D1" w:rsidP="00EA50D1">
      <w:pPr>
        <w:rPr>
          <w:sz w:val="24"/>
          <w:szCs w:val="24"/>
          <w:lang w:val="ru-RU"/>
        </w:rPr>
      </w:pPr>
      <w:r>
        <w:rPr>
          <w:b/>
          <w:color w:val="FF33CC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47545F">
        <w:rPr>
          <w:b/>
          <w:color w:val="FF33CC"/>
          <w:sz w:val="24"/>
          <w:szCs w:val="24"/>
          <w:lang w:val="ru-RU"/>
        </w:rPr>
        <w:t>Уильям А. Уорд</w:t>
      </w:r>
    </w:p>
    <w:p w:rsidR="00D05951" w:rsidRPr="00D05951" w:rsidRDefault="00D05951" w:rsidP="00D05951">
      <w:pPr>
        <w:rPr>
          <w:lang w:val="ru-RU"/>
        </w:rPr>
      </w:pPr>
    </w:p>
    <w:p w:rsidR="00D05951" w:rsidRPr="00C121DD" w:rsidRDefault="00D05951" w:rsidP="00B53198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</w:p>
    <w:p w:rsidR="00ED3FC8" w:rsidRPr="00C121DD" w:rsidRDefault="00B53198" w:rsidP="00BB557C">
      <w:pPr>
        <w:pStyle w:val="aa"/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SchoolBook-Regular" w:hAnsi="Times New Roman" w:cs="Times New Roman"/>
          <w:sz w:val="28"/>
          <w:szCs w:val="28"/>
          <w:lang w:val="ru-RU"/>
        </w:rPr>
        <w:t>Литература</w:t>
      </w:r>
      <w:r w:rsidR="00ED3FC8"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 xml:space="preserve">: </w:t>
      </w:r>
      <w:r w:rsidR="00ED3FC8"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>Асмолов А.Г., Бурменская Г.В.,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i/>
          <w:iCs/>
          <w:sz w:val="28"/>
          <w:szCs w:val="28"/>
          <w:lang w:val="ru-RU"/>
        </w:rPr>
        <w:t xml:space="preserve">Володарская И.А. </w:t>
      </w: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и др. Как проектировать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универсальные учебные действия в началь-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ной школе : от действия к мысли: пособие</w:t>
      </w:r>
    </w:p>
    <w:p w:rsidR="00ED3FC8" w:rsidRPr="00C121DD" w:rsidRDefault="00ED3FC8" w:rsidP="00BB557C">
      <w:pPr>
        <w:pStyle w:val="aa"/>
        <w:rPr>
          <w:rFonts w:ascii="Times New Roman" w:eastAsia="SchoolBook-Regular" w:hAnsi="Times New Roman" w:cs="Times New Roman"/>
          <w:sz w:val="28"/>
          <w:szCs w:val="28"/>
          <w:lang w:val="ru-RU"/>
        </w:rPr>
      </w:pPr>
      <w:r w:rsidRPr="00C121DD">
        <w:rPr>
          <w:rFonts w:ascii="Times New Roman" w:eastAsia="SchoolBook-Regular" w:hAnsi="Times New Roman" w:cs="Times New Roman"/>
          <w:sz w:val="28"/>
          <w:szCs w:val="28"/>
          <w:lang w:val="ru-RU"/>
        </w:rPr>
        <w:t>для учителя / Под ред. А.Г. Асмолова. — М.:</w:t>
      </w:r>
      <w:r w:rsidRPr="00C121DD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2008.</w:t>
      </w:r>
    </w:p>
    <w:sectPr w:rsidR="00ED3FC8" w:rsidRPr="00C121DD" w:rsidSect="00A0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67" w:rsidRDefault="00B91367" w:rsidP="00D05951">
      <w:pPr>
        <w:spacing w:before="0" w:after="0" w:line="240" w:lineRule="auto"/>
      </w:pPr>
      <w:r>
        <w:separator/>
      </w:r>
    </w:p>
  </w:endnote>
  <w:endnote w:type="continuationSeparator" w:id="1">
    <w:p w:rsidR="00B91367" w:rsidRDefault="00B91367" w:rsidP="00D059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67" w:rsidRDefault="00B91367" w:rsidP="00D05951">
      <w:pPr>
        <w:spacing w:before="0" w:after="0" w:line="240" w:lineRule="auto"/>
      </w:pPr>
      <w:r>
        <w:separator/>
      </w:r>
    </w:p>
  </w:footnote>
  <w:footnote w:type="continuationSeparator" w:id="1">
    <w:p w:rsidR="00B91367" w:rsidRDefault="00B91367" w:rsidP="00D05951">
      <w:pPr>
        <w:spacing w:before="0" w:after="0" w:line="240" w:lineRule="auto"/>
      </w:pPr>
      <w:r>
        <w:continuationSeparator/>
      </w:r>
    </w:p>
  </w:footnote>
  <w:footnote w:id="2">
    <w:p w:rsidR="00D94302" w:rsidRPr="00D05951" w:rsidRDefault="00D94302" w:rsidP="00D94302">
      <w:pPr>
        <w:rPr>
          <w:lang w:val="ru-RU"/>
        </w:rPr>
      </w:pPr>
      <w:r>
        <w:rPr>
          <w:rStyle w:val="af9"/>
        </w:rPr>
        <w:footnoteRef/>
      </w:r>
      <w:r w:rsidRPr="00D05951">
        <w:rPr>
          <w:lang w:val="ru-RU"/>
        </w:rPr>
        <w:t xml:space="preserve"> Федеральный государственный образовательный стандарт начального общего образования. Утверждён приказом Министерства образования и науки Российской Федерации от «</w:t>
      </w:r>
      <w:r w:rsidRPr="00D05951">
        <w:rPr>
          <w:u w:val="single"/>
          <w:lang w:val="ru-RU"/>
        </w:rPr>
        <w:t xml:space="preserve"> 6 </w:t>
      </w:r>
      <w:r w:rsidRPr="00D05951">
        <w:rPr>
          <w:lang w:val="ru-RU"/>
        </w:rPr>
        <w:t xml:space="preserve">» </w:t>
      </w:r>
      <w:r w:rsidRPr="00D05951">
        <w:rPr>
          <w:u w:val="single"/>
          <w:lang w:val="ru-RU"/>
        </w:rPr>
        <w:t xml:space="preserve">октября </w:t>
      </w:r>
      <w:smartTag w:uri="urn:schemas-microsoft-com:office:smarttags" w:element="metricconverter">
        <w:smartTagPr>
          <w:attr w:name="ProductID" w:val="2009 г"/>
        </w:smartTagPr>
        <w:r w:rsidRPr="00D05951">
          <w:rPr>
            <w:lang w:val="ru-RU"/>
          </w:rPr>
          <w:t>2009 г</w:t>
        </w:r>
      </w:smartTag>
      <w:r w:rsidRPr="00D05951">
        <w:rPr>
          <w:lang w:val="ru-RU"/>
        </w:rPr>
        <w:t>. №</w:t>
      </w:r>
      <w:r w:rsidRPr="00D05951">
        <w:rPr>
          <w:u w:val="single"/>
          <w:lang w:val="ru-RU"/>
        </w:rPr>
        <w:t xml:space="preserve"> 373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F56"/>
    <w:multiLevelType w:val="hybridMultilevel"/>
    <w:tmpl w:val="C33C6B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4DEB"/>
    <w:multiLevelType w:val="multilevel"/>
    <w:tmpl w:val="C88C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B5BE0"/>
    <w:multiLevelType w:val="hybridMultilevel"/>
    <w:tmpl w:val="DAE055FE"/>
    <w:lvl w:ilvl="0" w:tplc="3F109C8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051BB6"/>
    <w:multiLevelType w:val="hybridMultilevel"/>
    <w:tmpl w:val="6FE2BF62"/>
    <w:lvl w:ilvl="0" w:tplc="D366A41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61A73CD"/>
    <w:multiLevelType w:val="multilevel"/>
    <w:tmpl w:val="8E6C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032FD"/>
    <w:multiLevelType w:val="hybridMultilevel"/>
    <w:tmpl w:val="2420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FC8"/>
    <w:rsid w:val="00065C5C"/>
    <w:rsid w:val="000A6F53"/>
    <w:rsid w:val="0014128A"/>
    <w:rsid w:val="001433A2"/>
    <w:rsid w:val="001A65A9"/>
    <w:rsid w:val="001D4D99"/>
    <w:rsid w:val="00201716"/>
    <w:rsid w:val="002816A0"/>
    <w:rsid w:val="00400B41"/>
    <w:rsid w:val="0047545F"/>
    <w:rsid w:val="00481A31"/>
    <w:rsid w:val="004C16B8"/>
    <w:rsid w:val="00500F3E"/>
    <w:rsid w:val="005030A0"/>
    <w:rsid w:val="00505CDE"/>
    <w:rsid w:val="00544CA1"/>
    <w:rsid w:val="005662DB"/>
    <w:rsid w:val="005C5263"/>
    <w:rsid w:val="005F340F"/>
    <w:rsid w:val="006B61C2"/>
    <w:rsid w:val="007A24AF"/>
    <w:rsid w:val="008179C6"/>
    <w:rsid w:val="00877713"/>
    <w:rsid w:val="00896D60"/>
    <w:rsid w:val="009324B8"/>
    <w:rsid w:val="009B7DE2"/>
    <w:rsid w:val="009E76B6"/>
    <w:rsid w:val="00A0378F"/>
    <w:rsid w:val="00A50C1E"/>
    <w:rsid w:val="00B27C0D"/>
    <w:rsid w:val="00B53198"/>
    <w:rsid w:val="00B91367"/>
    <w:rsid w:val="00B92FE3"/>
    <w:rsid w:val="00BB557C"/>
    <w:rsid w:val="00BC34ED"/>
    <w:rsid w:val="00C121DD"/>
    <w:rsid w:val="00CE0225"/>
    <w:rsid w:val="00D05951"/>
    <w:rsid w:val="00D26426"/>
    <w:rsid w:val="00D94302"/>
    <w:rsid w:val="00DA0F8A"/>
    <w:rsid w:val="00DA27E2"/>
    <w:rsid w:val="00DD23A2"/>
    <w:rsid w:val="00EA50D1"/>
    <w:rsid w:val="00ED3FC8"/>
    <w:rsid w:val="00ED6DF4"/>
    <w:rsid w:val="00F97BDF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9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4D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D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D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D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D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D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D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D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D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D4D9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D4D9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D4D9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D4D9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D4D9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D4D9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D4D9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D4D9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4D9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qFormat/>
    <w:rsid w:val="001D4D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D4D9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4D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4D9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D4D99"/>
    <w:rPr>
      <w:b/>
      <w:bCs/>
    </w:rPr>
  </w:style>
  <w:style w:type="character" w:styleId="a9">
    <w:name w:val="Emphasis"/>
    <w:uiPriority w:val="20"/>
    <w:qFormat/>
    <w:rsid w:val="001D4D9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D4D9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D4D99"/>
    <w:rPr>
      <w:sz w:val="20"/>
      <w:szCs w:val="20"/>
    </w:rPr>
  </w:style>
  <w:style w:type="paragraph" w:styleId="ac">
    <w:name w:val="List Paragraph"/>
    <w:basedOn w:val="a"/>
    <w:uiPriority w:val="34"/>
    <w:qFormat/>
    <w:rsid w:val="001D4D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D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4D9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D4D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D4D9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D4D9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D4D9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D4D9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D4D9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D4D9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D4D99"/>
    <w:pPr>
      <w:outlineLvl w:val="9"/>
    </w:pPr>
  </w:style>
  <w:style w:type="paragraph" w:styleId="af5">
    <w:name w:val="Body Text Indent"/>
    <w:basedOn w:val="a"/>
    <w:link w:val="af6"/>
    <w:rsid w:val="005662DB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5662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5662DB"/>
    <w:rPr>
      <w:sz w:val="16"/>
      <w:szCs w:val="16"/>
    </w:rPr>
  </w:style>
  <w:style w:type="paragraph" w:styleId="af8">
    <w:name w:val="Normal (Web)"/>
    <w:basedOn w:val="a"/>
    <w:uiPriority w:val="99"/>
    <w:unhideWhenUsed/>
    <w:rsid w:val="005662D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footnote reference"/>
    <w:basedOn w:val="a0"/>
    <w:uiPriority w:val="99"/>
    <w:semiHidden/>
    <w:unhideWhenUsed/>
    <w:rsid w:val="00D05951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5F34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F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6789-CC5A-4FBB-B750-5A5D689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2011-12-12T11:09:00Z</cp:lastPrinted>
  <dcterms:created xsi:type="dcterms:W3CDTF">2011-12-12T11:49:00Z</dcterms:created>
  <dcterms:modified xsi:type="dcterms:W3CDTF">2012-01-17T09:30:00Z</dcterms:modified>
</cp:coreProperties>
</file>